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0" w:rsidRPr="00847A70" w:rsidRDefault="00EB3B10" w:rsidP="00847A70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3"/>
        <w:gridCol w:w="3797"/>
        <w:gridCol w:w="2978"/>
        <w:gridCol w:w="2078"/>
        <w:gridCol w:w="2330"/>
      </w:tblGrid>
      <w:tr w:rsidR="00EB3B10" w:rsidRPr="003B34DD" w:rsidTr="003B34DD">
        <w:tc>
          <w:tcPr>
            <w:tcW w:w="5000" w:type="pct"/>
            <w:gridSpan w:val="5"/>
          </w:tcPr>
          <w:p w:rsidR="00EB3B10" w:rsidRDefault="00EB3B10" w:rsidP="007D1688">
            <w:pPr>
              <w:jc w:val="center"/>
              <w:rPr>
                <w:b/>
                <w:sz w:val="28"/>
                <w:szCs w:val="28"/>
              </w:rPr>
            </w:pPr>
            <w:r w:rsidRPr="003B34DD">
              <w:rPr>
                <w:b/>
                <w:sz w:val="28"/>
                <w:szCs w:val="28"/>
              </w:rPr>
              <w:t xml:space="preserve">School Improvement Plan  </w:t>
            </w:r>
          </w:p>
          <w:p w:rsidR="00EB3B10" w:rsidRPr="003B34DD" w:rsidRDefault="00EB3B10" w:rsidP="007D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2014 to August 2017</w:t>
            </w:r>
          </w:p>
          <w:p w:rsidR="00EB3B10" w:rsidRPr="003B34DD" w:rsidRDefault="00EB3B10" w:rsidP="003B34D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Name">
              <w:smartTag w:uri="urn:schemas-microsoft-com:office:smarttags" w:element="place">
                <w:r w:rsidRPr="003B34DD">
                  <w:rPr>
                    <w:b/>
                    <w:sz w:val="28"/>
                    <w:szCs w:val="28"/>
                  </w:rPr>
                  <w:t>Leap</w:t>
                </w:r>
              </w:smartTag>
              <w:r w:rsidRPr="003B34DD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3B34DD">
                  <w:rPr>
                    <w:b/>
                    <w:sz w:val="28"/>
                    <w:szCs w:val="28"/>
                  </w:rPr>
                  <w:t>National</w:t>
                </w:r>
              </w:smartTag>
              <w:r w:rsidRPr="003B34DD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3B34DD">
                  <w:rPr>
                    <w:b/>
                    <w:sz w:val="28"/>
                    <w:szCs w:val="28"/>
                  </w:rPr>
                  <w:t>School</w:t>
                </w:r>
              </w:smartTag>
            </w:smartTag>
          </w:p>
        </w:tc>
      </w:tr>
      <w:tr w:rsidR="00EB3B10" w:rsidRPr="003B34DD" w:rsidTr="003B34DD">
        <w:tc>
          <w:tcPr>
            <w:tcW w:w="1050" w:type="pct"/>
          </w:tcPr>
          <w:p w:rsidR="00EB3B10" w:rsidRPr="003B34DD" w:rsidRDefault="00EB3B10" w:rsidP="00526266">
            <w:pPr>
              <w:rPr>
                <w:b/>
              </w:rPr>
            </w:pPr>
            <w:r w:rsidRPr="003B34DD">
              <w:rPr>
                <w:b/>
              </w:rPr>
              <w:t>Baseline data</w:t>
            </w:r>
          </w:p>
          <w:p w:rsidR="00EB3B10" w:rsidRPr="003B34DD" w:rsidRDefault="00EB3B10" w:rsidP="003B34DD">
            <w:pPr>
              <w:spacing w:line="480" w:lineRule="auto"/>
              <w:rPr>
                <w:b/>
              </w:rPr>
            </w:pPr>
          </w:p>
        </w:tc>
        <w:tc>
          <w:tcPr>
            <w:tcW w:w="3950" w:type="pct"/>
            <w:gridSpan w:val="4"/>
          </w:tcPr>
          <w:p w:rsidR="00EB3B10" w:rsidRPr="003B34DD" w:rsidRDefault="00EB3B10" w:rsidP="00696DF2">
            <w:pPr>
              <w:pStyle w:val="ListParagraph"/>
              <w:rPr>
                <w:b/>
              </w:rPr>
            </w:pPr>
          </w:p>
          <w:p w:rsidR="00EB3B10" w:rsidRPr="003B34DD" w:rsidRDefault="00EB3B10" w:rsidP="003B34DD">
            <w:pPr>
              <w:numPr>
                <w:ilvl w:val="0"/>
                <w:numId w:val="26"/>
              </w:numPr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 xml:space="preserve">23% of our pupils have a </w:t>
            </w:r>
            <w:r>
              <w:rPr>
                <w:rFonts w:ascii="Comic Sans MS" w:hAnsi="Comic Sans MS" w:cs="Comic Sans MS"/>
                <w:sz w:val="20"/>
                <w:szCs w:val="20"/>
                <w:lang w:val="en-IE"/>
              </w:rPr>
              <w:t>STEN score of  4 or 5, 32% have a STEN score of 6 or 7and 45</w:t>
            </w: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>% of pupils have a STEN score between 8 and 10 on SIGMA T standardised test (</w:t>
            </w:r>
            <w:r w:rsidRPr="003B34DD">
              <w:rPr>
                <w:rFonts w:ascii="Comic Sans MS" w:hAnsi="Comic Sans MS" w:cs="Comic Sans MS"/>
                <w:color w:val="FF0000"/>
                <w:sz w:val="20"/>
                <w:szCs w:val="20"/>
                <w:lang w:val="en-IE"/>
              </w:rPr>
              <w:t>Sten Bands have been put together to ensure anonym</w:t>
            </w:r>
            <w:r>
              <w:rPr>
                <w:rFonts w:ascii="Comic Sans MS" w:hAnsi="Comic Sans MS" w:cs="Comic Sans MS"/>
                <w:color w:val="FF0000"/>
                <w:sz w:val="20"/>
                <w:szCs w:val="20"/>
                <w:lang w:val="en-IE"/>
              </w:rPr>
              <w:t>n</w:t>
            </w:r>
            <w:r w:rsidRPr="003B34DD">
              <w:rPr>
                <w:rFonts w:ascii="Comic Sans MS" w:hAnsi="Comic Sans MS" w:cs="Comic Sans MS"/>
                <w:color w:val="FF0000"/>
                <w:sz w:val="20"/>
                <w:szCs w:val="20"/>
                <w:lang w:val="en-IE"/>
              </w:rPr>
              <w:t>ity- small school with small numbers of children at each class level)</w:t>
            </w:r>
          </w:p>
          <w:p w:rsidR="00EB3B10" w:rsidRPr="003B34DD" w:rsidRDefault="00EB3B10" w:rsidP="003B34DD">
            <w:pPr>
              <w:ind w:left="1440"/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</w:p>
          <w:p w:rsidR="00EB3B10" w:rsidRPr="003B34DD" w:rsidRDefault="00EB3B10" w:rsidP="003B34DD">
            <w:pPr>
              <w:numPr>
                <w:ilvl w:val="0"/>
                <w:numId w:val="26"/>
              </w:numPr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>Pupil questionnaire responses generally reported positive attitudes towards the teaching and learning of mathematics within the school. (completed by children from 1</w:t>
            </w:r>
            <w:r w:rsidRPr="003B34DD">
              <w:rPr>
                <w:rFonts w:ascii="Comic Sans MS" w:hAnsi="Comic Sans MS" w:cs="Comic Sans MS"/>
                <w:sz w:val="20"/>
                <w:szCs w:val="20"/>
                <w:vertAlign w:val="superscript"/>
                <w:lang w:val="en-IE"/>
              </w:rPr>
              <w:t>st</w:t>
            </w: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 xml:space="preserve"> – 6</w:t>
            </w:r>
            <w:r w:rsidRPr="003B34DD">
              <w:rPr>
                <w:rFonts w:ascii="Comic Sans MS" w:hAnsi="Comic Sans MS" w:cs="Comic Sans MS"/>
                <w:sz w:val="20"/>
                <w:szCs w:val="20"/>
                <w:vertAlign w:val="superscript"/>
                <w:lang w:val="en-IE"/>
              </w:rPr>
              <w:t>th</w:t>
            </w: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 xml:space="preserve"> class)  Responses show that 73.5% of children like Maths. 82% of pupils learn their tables. </w:t>
            </w:r>
          </w:p>
          <w:p w:rsidR="00EB3B10" w:rsidRPr="003B34DD" w:rsidRDefault="00EB3B10" w:rsidP="008E6BE6">
            <w:pPr>
              <w:pStyle w:val="ListParagraph"/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</w:p>
          <w:p w:rsidR="00EB3B10" w:rsidRPr="003B34DD" w:rsidRDefault="00EB3B10" w:rsidP="008E6BE6">
            <w:pPr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</w:p>
          <w:p w:rsidR="00EB3B10" w:rsidRPr="003B34DD" w:rsidRDefault="00EB3B10" w:rsidP="003B34DD">
            <w:pPr>
              <w:numPr>
                <w:ilvl w:val="0"/>
                <w:numId w:val="26"/>
              </w:numPr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>The parent’s questionnaire reflected this positive attitude also with 90% reporting that their child liked Maths.</w:t>
            </w:r>
          </w:p>
          <w:p w:rsidR="00EB3B10" w:rsidRPr="003B34DD" w:rsidRDefault="00EB3B10" w:rsidP="003B34DD">
            <w:pPr>
              <w:ind w:left="1440"/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</w:p>
          <w:p w:rsidR="00EB3B10" w:rsidRPr="003B34DD" w:rsidRDefault="00EB3B10" w:rsidP="003B34DD">
            <w:pPr>
              <w:numPr>
                <w:ilvl w:val="0"/>
                <w:numId w:val="26"/>
              </w:numPr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  <w:r w:rsidRPr="003B34DD">
              <w:rPr>
                <w:rFonts w:ascii="Comic Sans MS" w:hAnsi="Comic Sans MS" w:cs="Comic Sans MS"/>
                <w:sz w:val="20"/>
                <w:szCs w:val="20"/>
                <w:lang w:val="en-IE"/>
              </w:rPr>
              <w:t xml:space="preserve">A SCOT analysis of the teaching and learning of the Measures strand which was completed by the teachers highlighted </w:t>
            </w:r>
            <w:r w:rsidRPr="003B34DD">
              <w:rPr>
                <w:rFonts w:ascii="Comic Sans MS" w:hAnsi="Comic Sans MS" w:cs="Comic Sans MS"/>
                <w:color w:val="FF0000"/>
                <w:sz w:val="20"/>
                <w:szCs w:val="20"/>
                <w:lang w:val="en-IE"/>
              </w:rPr>
              <w:t>that the pupil</w:t>
            </w:r>
            <w:r>
              <w:rPr>
                <w:rFonts w:ascii="Comic Sans MS" w:hAnsi="Comic Sans MS" w:cs="Comic Sans MS"/>
                <w:color w:val="FF0000"/>
                <w:sz w:val="20"/>
                <w:szCs w:val="20"/>
                <w:lang w:val="en-IE"/>
              </w:rPr>
              <w:t>’</w:t>
            </w:r>
            <w:r w:rsidRPr="003B34DD">
              <w:rPr>
                <w:rFonts w:ascii="Comic Sans MS" w:hAnsi="Comic Sans MS" w:cs="Comic Sans MS"/>
                <w:color w:val="FF0000"/>
                <w:sz w:val="20"/>
                <w:szCs w:val="20"/>
                <w:lang w:val="en-IE"/>
              </w:rPr>
              <w:t>s attitude towards maths was a concern as well as the use of practical activities within the Measures strand.</w:t>
            </w:r>
          </w:p>
          <w:p w:rsidR="00EB3B10" w:rsidRPr="003B34DD" w:rsidRDefault="00EB3B10" w:rsidP="008E6BE6">
            <w:pPr>
              <w:rPr>
                <w:rFonts w:ascii="Comic Sans MS" w:hAnsi="Comic Sans MS" w:cs="Comic Sans MS"/>
                <w:sz w:val="20"/>
                <w:szCs w:val="20"/>
                <w:lang w:val="en-IE"/>
              </w:rPr>
            </w:pPr>
          </w:p>
          <w:p w:rsidR="00EB3B10" w:rsidRPr="003B34DD" w:rsidRDefault="00EB3B10" w:rsidP="008E6BE6">
            <w:pPr>
              <w:rPr>
                <w:b/>
              </w:rPr>
            </w:pPr>
          </w:p>
        </w:tc>
      </w:tr>
      <w:tr w:rsidR="00EB3B10" w:rsidRPr="003B34DD" w:rsidTr="003B34DD">
        <w:tc>
          <w:tcPr>
            <w:tcW w:w="1050" w:type="pct"/>
          </w:tcPr>
          <w:p w:rsidR="00EB3B10" w:rsidRPr="003B34DD" w:rsidRDefault="00EB3B10" w:rsidP="00526266">
            <w:pPr>
              <w:rPr>
                <w:b/>
              </w:rPr>
            </w:pPr>
            <w:r w:rsidRPr="003B34DD">
              <w:rPr>
                <w:b/>
              </w:rPr>
              <w:t>Summary of main areas requiring improvements</w:t>
            </w:r>
          </w:p>
          <w:p w:rsidR="00EB3B10" w:rsidRPr="003B34DD" w:rsidRDefault="00EB3B10" w:rsidP="003B34DD">
            <w:pPr>
              <w:spacing w:line="480" w:lineRule="auto"/>
              <w:rPr>
                <w:b/>
              </w:rPr>
            </w:pPr>
            <w:r w:rsidRPr="003B34DD">
              <w:rPr>
                <w:b/>
              </w:rPr>
              <w:t xml:space="preserve"> </w:t>
            </w:r>
          </w:p>
        </w:tc>
        <w:tc>
          <w:tcPr>
            <w:tcW w:w="3950" w:type="pct"/>
            <w:gridSpan w:val="4"/>
          </w:tcPr>
          <w:p w:rsidR="00EB3B10" w:rsidRPr="003B34DD" w:rsidRDefault="00EB3B10" w:rsidP="003B34DD">
            <w:pPr>
              <w:pStyle w:val="CommentText"/>
              <w:numPr>
                <w:ilvl w:val="0"/>
                <w:numId w:val="26"/>
              </w:numPr>
            </w:pPr>
            <w:r w:rsidRPr="003B34DD">
              <w:t xml:space="preserve">The Standardised test has indicated that the Measures strand is the area most in need of improvement. </w:t>
            </w:r>
          </w:p>
          <w:p w:rsidR="00EB3B10" w:rsidRPr="003B34DD" w:rsidRDefault="00EB3B10" w:rsidP="003B34DD">
            <w:pPr>
              <w:pStyle w:val="CommentText"/>
              <w:ind w:left="1440"/>
            </w:pPr>
          </w:p>
          <w:p w:rsidR="00EB3B10" w:rsidRPr="003B34DD" w:rsidRDefault="00EB3B10" w:rsidP="003B34DD">
            <w:pPr>
              <w:pStyle w:val="CommentText"/>
              <w:numPr>
                <w:ilvl w:val="0"/>
                <w:numId w:val="26"/>
              </w:numPr>
            </w:pPr>
            <w:r w:rsidRPr="003B34DD">
              <w:t>To improve pupil attitude in relation to Maths in general and its/ importance/ relevance application to everyday life.</w:t>
            </w:r>
          </w:p>
          <w:p w:rsidR="00EB3B10" w:rsidRPr="003B34DD" w:rsidRDefault="00EB3B10" w:rsidP="008E6BE6">
            <w:pPr>
              <w:pStyle w:val="ListParagraph"/>
            </w:pPr>
          </w:p>
          <w:p w:rsidR="00EB3B10" w:rsidRPr="003B34DD" w:rsidRDefault="00EB3B10" w:rsidP="003B34DD">
            <w:pPr>
              <w:pStyle w:val="CommentText"/>
              <w:numPr>
                <w:ilvl w:val="0"/>
                <w:numId w:val="26"/>
              </w:numPr>
            </w:pPr>
            <w:r w:rsidRPr="003B34DD">
              <w:t>We will try to make the Teaching and Learning of the Measures Strand more hands-on and conducive to Talk and Discussion, in an effort to improve the children attitude and performance in this area.</w:t>
            </w:r>
          </w:p>
          <w:p w:rsidR="00EB3B10" w:rsidRPr="003B34DD" w:rsidRDefault="00EB3B10" w:rsidP="0095051E">
            <w:pPr>
              <w:pStyle w:val="CommentText"/>
              <w:rPr>
                <w:b/>
              </w:rPr>
            </w:pPr>
          </w:p>
        </w:tc>
      </w:tr>
      <w:tr w:rsidR="00EB3B10" w:rsidRPr="003B34DD" w:rsidTr="003B34DD">
        <w:trPr>
          <w:trHeight w:val="1047"/>
        </w:trPr>
        <w:tc>
          <w:tcPr>
            <w:tcW w:w="1050" w:type="pct"/>
          </w:tcPr>
          <w:p w:rsidR="00EB3B10" w:rsidRPr="003B34DD" w:rsidRDefault="00EB3B10" w:rsidP="003B34DD">
            <w:pPr>
              <w:jc w:val="center"/>
              <w:rPr>
                <w:b/>
              </w:rPr>
            </w:pPr>
            <w:r w:rsidRPr="003B34DD">
              <w:rPr>
                <w:b/>
              </w:rPr>
              <w:t>Improvement Targets</w:t>
            </w:r>
          </w:p>
        </w:tc>
        <w:tc>
          <w:tcPr>
            <w:tcW w:w="1341" w:type="pct"/>
          </w:tcPr>
          <w:p w:rsidR="00EB3B10" w:rsidRPr="003B34DD" w:rsidRDefault="00EB3B10" w:rsidP="003B34DD">
            <w:pPr>
              <w:jc w:val="center"/>
              <w:rPr>
                <w:b/>
              </w:rPr>
            </w:pPr>
            <w:r w:rsidRPr="003B34DD">
              <w:rPr>
                <w:b/>
              </w:rPr>
              <w:t>Required Actions</w:t>
            </w:r>
          </w:p>
        </w:tc>
        <w:tc>
          <w:tcPr>
            <w:tcW w:w="1052" w:type="pct"/>
          </w:tcPr>
          <w:p w:rsidR="00EB3B10" w:rsidRPr="003B34DD" w:rsidRDefault="00EB3B10" w:rsidP="003B34DD">
            <w:pPr>
              <w:jc w:val="center"/>
              <w:rPr>
                <w:b/>
              </w:rPr>
            </w:pPr>
            <w:r w:rsidRPr="003B34DD">
              <w:rPr>
                <w:b/>
              </w:rPr>
              <w:t>Success Criteria / Measurable Outcomes</w:t>
            </w:r>
          </w:p>
        </w:tc>
        <w:tc>
          <w:tcPr>
            <w:tcW w:w="734" w:type="pct"/>
          </w:tcPr>
          <w:p w:rsidR="00EB3B10" w:rsidRPr="003B34DD" w:rsidRDefault="00EB3B10" w:rsidP="003B34DD">
            <w:pPr>
              <w:jc w:val="center"/>
              <w:rPr>
                <w:b/>
              </w:rPr>
            </w:pPr>
            <w:r w:rsidRPr="003B34DD">
              <w:rPr>
                <w:b/>
              </w:rPr>
              <w:t>Persons Responsible</w:t>
            </w:r>
          </w:p>
          <w:p w:rsidR="00EB3B10" w:rsidRPr="003B34DD" w:rsidRDefault="00EB3B10" w:rsidP="003B34DD">
            <w:pPr>
              <w:jc w:val="center"/>
              <w:rPr>
                <w:b/>
              </w:rPr>
            </w:pPr>
          </w:p>
        </w:tc>
        <w:tc>
          <w:tcPr>
            <w:tcW w:w="823" w:type="pct"/>
          </w:tcPr>
          <w:p w:rsidR="00EB3B10" w:rsidRPr="003B34DD" w:rsidRDefault="00EB3B10" w:rsidP="003B34DD">
            <w:pPr>
              <w:jc w:val="center"/>
              <w:rPr>
                <w:b/>
              </w:rPr>
            </w:pPr>
            <w:r w:rsidRPr="003B34DD">
              <w:rPr>
                <w:b/>
              </w:rPr>
              <w:t>Timeframe for Actions</w:t>
            </w:r>
          </w:p>
          <w:p w:rsidR="00EB3B10" w:rsidRPr="003B34DD" w:rsidRDefault="00EB3B10" w:rsidP="003B34DD">
            <w:pPr>
              <w:jc w:val="center"/>
              <w:rPr>
                <w:b/>
              </w:rPr>
            </w:pPr>
          </w:p>
        </w:tc>
      </w:tr>
      <w:tr w:rsidR="00EB3B10" w:rsidRPr="003B34DD" w:rsidTr="003B34DD">
        <w:trPr>
          <w:trHeight w:val="2339"/>
        </w:trPr>
        <w:tc>
          <w:tcPr>
            <w:tcW w:w="1050" w:type="pct"/>
          </w:tcPr>
          <w:p w:rsidR="00EB3B10" w:rsidRPr="003B34DD" w:rsidRDefault="00EB3B10" w:rsidP="006D2A5C">
            <w:pPr>
              <w:rPr>
                <w:color w:val="FF0000"/>
              </w:rPr>
            </w:pPr>
          </w:p>
          <w:p w:rsidR="00EB3B10" w:rsidRPr="003B34DD" w:rsidRDefault="00EB3B10" w:rsidP="00574035">
            <w:r>
              <w:t xml:space="preserve">1.  </w:t>
            </w:r>
            <w:r w:rsidRPr="003B34DD">
              <w:t xml:space="preserve">We will endeavor to </w:t>
            </w:r>
            <w:r w:rsidRPr="007D1688">
              <w:rPr>
                <w:b/>
              </w:rPr>
              <w:t>improve</w:t>
            </w:r>
            <w:r w:rsidRPr="003B34DD">
              <w:t xml:space="preserve"> the pupils </w:t>
            </w:r>
            <w:r w:rsidRPr="007D1688">
              <w:rPr>
                <w:b/>
              </w:rPr>
              <w:t>performance</w:t>
            </w:r>
            <w:r w:rsidRPr="003B34DD">
              <w:t xml:space="preserve"> in the Measure Strand. (this will be evident in the Sten Scores by the fact that  there will be fewer pupils achieving a STEN of 4 and under and an increase in the number of pupils scoring at the STEN 5-6 bracket)</w:t>
            </w:r>
          </w:p>
        </w:tc>
        <w:tc>
          <w:tcPr>
            <w:tcW w:w="1341" w:type="pct"/>
          </w:tcPr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Teaching of the Measure strand needs to be more hands-on.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 – an inventory of measures resources and activities needs to take place.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-Replenish and organize resources and activities for ease of access and use needs to take place.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-Teacher up-skilling will be necessary- reading time to explore current examples of good practice, the creation and collation of practical activities in the measures strand. 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-Plan for implement</w:t>
            </w:r>
            <w:r>
              <w:t>at</w:t>
            </w:r>
            <w:r w:rsidRPr="003B34DD">
              <w:t>ion of practical measuring activities.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-Allocate a specific</w:t>
            </w:r>
            <w:r>
              <w:t xml:space="preserve"> block of time each month to </w:t>
            </w:r>
            <w:r w:rsidRPr="003B34DD">
              <w:t xml:space="preserve"> the teaching of one strand unit of the measures strand. 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7D1688">
            <w:pPr>
              <w:pStyle w:val="ListParagraph"/>
              <w:ind w:left="0"/>
            </w:pPr>
          </w:p>
        </w:tc>
        <w:tc>
          <w:tcPr>
            <w:tcW w:w="1052" w:type="pct"/>
          </w:tcPr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T</w:t>
            </w:r>
            <w:r>
              <w:t>he Sten scores will reflect imp</w:t>
            </w:r>
            <w:r w:rsidRPr="003B34DD">
              <w:t>rovements in performance.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Cuntais Miosuil will reflect changes in methodology an</w:t>
            </w:r>
            <w:r>
              <w:t>d</w:t>
            </w:r>
            <w:r w:rsidRPr="003B34DD">
              <w:t xml:space="preserve"> practice.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</w:tc>
        <w:tc>
          <w:tcPr>
            <w:tcW w:w="734" w:type="pct"/>
          </w:tcPr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School Principal 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Class teachers</w:t>
            </w:r>
          </w:p>
        </w:tc>
        <w:tc>
          <w:tcPr>
            <w:tcW w:w="823" w:type="pct"/>
          </w:tcPr>
          <w:p w:rsidR="00EB3B10" w:rsidRPr="003B34DD" w:rsidRDefault="00EB3B10" w:rsidP="00696DF2"/>
          <w:p w:rsidR="00EB3B10" w:rsidRPr="003B34DD" w:rsidRDefault="00EB3B10" w:rsidP="00696DF2"/>
          <w:p w:rsidR="00EB3B10" w:rsidRPr="003B34DD" w:rsidRDefault="00EB3B10" w:rsidP="00696DF2">
            <w:r w:rsidRPr="003B34DD">
              <w:t>September 2014 – 2017</w:t>
            </w:r>
          </w:p>
          <w:p w:rsidR="00EB3B10" w:rsidRPr="003B34DD" w:rsidRDefault="00EB3B10" w:rsidP="00696DF2">
            <w:pPr>
              <w:rPr>
                <w:color w:val="FF0000"/>
              </w:rPr>
            </w:pPr>
            <w:r w:rsidRPr="003B34DD">
              <w:rPr>
                <w:color w:val="FF0000"/>
              </w:rPr>
              <w:t>inventory &amp; replenish resources September</w:t>
            </w: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>
            <w:pPr>
              <w:rPr>
                <w:color w:val="FF0000"/>
              </w:rPr>
            </w:pPr>
            <w:r w:rsidRPr="003B34DD">
              <w:rPr>
                <w:color w:val="FF0000"/>
              </w:rPr>
              <w:t>ongoing</w:t>
            </w:r>
          </w:p>
          <w:p w:rsidR="00EB3B10" w:rsidRPr="003B34DD" w:rsidRDefault="00EB3B10" w:rsidP="00696DF2">
            <w:pPr>
              <w:rPr>
                <w:color w:val="FF0000"/>
              </w:rPr>
            </w:pPr>
          </w:p>
          <w:p w:rsidR="00EB3B10" w:rsidRPr="003B34DD" w:rsidRDefault="00EB3B10" w:rsidP="00696DF2"/>
          <w:p w:rsidR="00EB3B10" w:rsidRPr="003B34DD" w:rsidRDefault="00EB3B10" w:rsidP="00696DF2"/>
          <w:p w:rsidR="00EB3B10" w:rsidRPr="003B34DD" w:rsidRDefault="00EB3B10" w:rsidP="00696DF2"/>
          <w:p w:rsidR="00EB3B10" w:rsidRPr="003B34DD" w:rsidRDefault="00EB3B10" w:rsidP="00696DF2"/>
          <w:p w:rsidR="00EB3B10" w:rsidRPr="003B34DD" w:rsidRDefault="00EB3B10" w:rsidP="00696DF2">
            <w:r w:rsidRPr="003B34DD">
              <w:t xml:space="preserve">Plan during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3B34DD">
                    <w:t>Croke</w:t>
                  </w:r>
                </w:smartTag>
                <w:r w:rsidRPr="003B34DD">
                  <w:t xml:space="preserve"> </w:t>
                </w:r>
                <w:smartTag w:uri="urn:schemas-microsoft-com:office:smarttags" w:element="PlaceType">
                  <w:r w:rsidRPr="003B34DD">
                    <w:t>Park</w:t>
                  </w:r>
                </w:smartTag>
              </w:smartTag>
            </w:smartTag>
            <w:r w:rsidRPr="003B34DD">
              <w:t xml:space="preserve"> meeting August 2014</w:t>
            </w:r>
          </w:p>
          <w:p w:rsidR="00EB3B10" w:rsidRPr="003B34DD" w:rsidRDefault="00EB3B10" w:rsidP="00696DF2"/>
          <w:p w:rsidR="00EB3B10" w:rsidRPr="003B34DD" w:rsidRDefault="00EB3B10" w:rsidP="00696DF2">
            <w:r w:rsidRPr="003B34DD">
              <w:t xml:space="preserve">September – June </w:t>
            </w:r>
          </w:p>
          <w:p w:rsidR="00EB3B10" w:rsidRPr="003B34DD" w:rsidRDefault="00EB3B10" w:rsidP="00696DF2"/>
          <w:p w:rsidR="00EB3B10" w:rsidRPr="003B34DD" w:rsidRDefault="00EB3B10" w:rsidP="00696DF2">
            <w:r w:rsidRPr="003B34DD">
              <w:t>(see school yearly plan in Appendix for details)</w:t>
            </w:r>
          </w:p>
        </w:tc>
      </w:tr>
      <w:tr w:rsidR="00EB3B10" w:rsidRPr="003B34DD" w:rsidTr="003B34DD">
        <w:trPr>
          <w:trHeight w:val="2389"/>
        </w:trPr>
        <w:tc>
          <w:tcPr>
            <w:tcW w:w="1050" w:type="pct"/>
          </w:tcPr>
          <w:p w:rsidR="00EB3B10" w:rsidRPr="003B34DD" w:rsidRDefault="00EB3B10" w:rsidP="00443E0B"/>
          <w:p w:rsidR="00EB3B10" w:rsidRPr="003B34DD" w:rsidRDefault="00EB3B10" w:rsidP="00443E0B"/>
          <w:p w:rsidR="00EB3B10" w:rsidRPr="003B34DD" w:rsidRDefault="00EB3B10" w:rsidP="00443E0B"/>
          <w:p w:rsidR="00EB3B10" w:rsidRPr="003B34DD" w:rsidRDefault="00EB3B10" w:rsidP="00443E0B">
            <w:r>
              <w:t xml:space="preserve">2.  </w:t>
            </w:r>
            <w:r w:rsidRPr="003B34DD">
              <w:t>The pupil</w:t>
            </w:r>
            <w:r>
              <w:t>’</w:t>
            </w:r>
            <w:r w:rsidRPr="003B34DD">
              <w:t xml:space="preserve">s </w:t>
            </w:r>
            <w:r w:rsidRPr="007D1688">
              <w:rPr>
                <w:b/>
              </w:rPr>
              <w:t>attitude towards Maths, Measures in particular</w:t>
            </w:r>
            <w:r w:rsidRPr="003B34DD">
              <w:t xml:space="preserve"> will be improved- a more positive attitude to maths will be evident.</w:t>
            </w:r>
          </w:p>
        </w:tc>
        <w:tc>
          <w:tcPr>
            <w:tcW w:w="1341" w:type="pct"/>
          </w:tcPr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By making the Measures strand fun, relevant and practical.</w:t>
            </w:r>
          </w:p>
          <w:p w:rsidR="00EB3B10" w:rsidRPr="003B34DD" w:rsidRDefault="00EB3B10" w:rsidP="003B34DD">
            <w:pPr>
              <w:pStyle w:val="ListParagraph"/>
              <w:numPr>
                <w:ilvl w:val="0"/>
                <w:numId w:val="28"/>
              </w:numPr>
            </w:pPr>
            <w:r w:rsidRPr="003B34DD">
              <w:t xml:space="preserve">Allocate time to introduce the topics to engage the childrens interest and to set the concept in a relevant context. </w:t>
            </w:r>
          </w:p>
          <w:p w:rsidR="00EB3B10" w:rsidRPr="003B34DD" w:rsidRDefault="00EB3B10" w:rsidP="000C0E5B">
            <w:pPr>
              <w:pStyle w:val="ListParagraph"/>
            </w:pPr>
          </w:p>
          <w:p w:rsidR="00EB3B10" w:rsidRPr="003B34DD" w:rsidRDefault="00EB3B10" w:rsidP="003B34DD">
            <w:pPr>
              <w:pStyle w:val="ListParagraph"/>
              <w:numPr>
                <w:ilvl w:val="0"/>
                <w:numId w:val="28"/>
              </w:numPr>
            </w:pPr>
            <w:r w:rsidRPr="003B34DD">
              <w:t xml:space="preserve">Provide opportunities to engage the pupils in practical activities. </w:t>
            </w:r>
          </w:p>
          <w:p w:rsidR="00EB3B10" w:rsidRPr="003B34DD" w:rsidRDefault="00EB3B10" w:rsidP="000C0E5B">
            <w:pPr>
              <w:pStyle w:val="ListParagraph"/>
            </w:pPr>
          </w:p>
          <w:p w:rsidR="00EB3B10" w:rsidRPr="003B34DD" w:rsidRDefault="00EB3B10" w:rsidP="003B34DD">
            <w:pPr>
              <w:pStyle w:val="ListParagraph"/>
              <w:numPr>
                <w:ilvl w:val="0"/>
                <w:numId w:val="28"/>
              </w:numPr>
            </w:pPr>
            <w:r w:rsidRPr="003B34DD">
              <w:t xml:space="preserve">To communicate with parents that everyday activities reinforce the relevance of Measure as a life skill. </w:t>
            </w:r>
          </w:p>
          <w:p w:rsidR="00EB3B10" w:rsidRPr="003B34DD" w:rsidRDefault="00EB3B10" w:rsidP="000C0E5B">
            <w:pPr>
              <w:pStyle w:val="ListParagraph"/>
            </w:pPr>
            <w:r w:rsidRPr="003B34DD">
              <w:t>Activities such as: baking, decorating, gardening, shopping, travelling all demonstrate this.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 </w:t>
            </w:r>
          </w:p>
        </w:tc>
        <w:tc>
          <w:tcPr>
            <w:tcW w:w="1052" w:type="pct"/>
          </w:tcPr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  <w:rPr>
                <w:strike/>
                <w:color w:val="FF0000"/>
              </w:rPr>
            </w:pPr>
            <w:r w:rsidRPr="003B34DD">
              <w:t>Attitudinal survey of the current 3</w:t>
            </w:r>
            <w:r w:rsidRPr="003B34DD">
              <w:rPr>
                <w:vertAlign w:val="superscript"/>
              </w:rPr>
              <w:t>rd</w:t>
            </w:r>
            <w:r>
              <w:t xml:space="preserve"> class </w:t>
            </w:r>
            <w:r w:rsidRPr="003B34DD">
              <w:t>of 2013 /2014 will be carried out annually to  track their attitude to Maths in general and Measures specifically.</w:t>
            </w:r>
          </w:p>
        </w:tc>
        <w:tc>
          <w:tcPr>
            <w:tcW w:w="734" w:type="pct"/>
          </w:tcPr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School Principal 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Class teachers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Resource teacher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>Learning Support teacher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Parents </w:t>
            </w:r>
          </w:p>
        </w:tc>
        <w:tc>
          <w:tcPr>
            <w:tcW w:w="823" w:type="pct"/>
          </w:tcPr>
          <w:p w:rsidR="00EB3B10" w:rsidRPr="003B34DD" w:rsidRDefault="00EB3B10" w:rsidP="00696DF2"/>
          <w:p w:rsidR="00EB3B10" w:rsidRPr="003B34DD" w:rsidRDefault="00EB3B10" w:rsidP="004F5141"/>
          <w:p w:rsidR="00EB3B10" w:rsidRPr="003B34DD" w:rsidRDefault="00EB3B10" w:rsidP="004F5141">
            <w:r w:rsidRPr="003B34DD">
              <w:t>September 2014 - 2017</w:t>
            </w:r>
          </w:p>
          <w:p w:rsidR="00EB3B10" w:rsidRPr="003B34DD" w:rsidRDefault="00EB3B10" w:rsidP="003B34DD">
            <w:pPr>
              <w:pStyle w:val="ListParagraph"/>
              <w:ind w:left="360"/>
            </w:pPr>
          </w:p>
          <w:p w:rsidR="00EB3B10" w:rsidRPr="003B34DD" w:rsidRDefault="00EB3B10" w:rsidP="003B34DD">
            <w:pPr>
              <w:pStyle w:val="ListParagraph"/>
              <w:ind w:left="360"/>
            </w:pPr>
            <w:r w:rsidRPr="003B34DD">
              <w:t xml:space="preserve">Ongoing </w:t>
            </w:r>
          </w:p>
        </w:tc>
      </w:tr>
      <w:tr w:rsidR="00EB3B10" w:rsidRPr="003B34DD" w:rsidTr="003B34DD">
        <w:tc>
          <w:tcPr>
            <w:tcW w:w="1050" w:type="pct"/>
          </w:tcPr>
          <w:p w:rsidR="00EB3B10" w:rsidRPr="003B34DD" w:rsidRDefault="00EB3B10" w:rsidP="00443E0B">
            <w:bookmarkStart w:id="0" w:name="_GoBack"/>
            <w:bookmarkEnd w:id="0"/>
          </w:p>
          <w:p w:rsidR="00EB3B10" w:rsidRPr="003B34DD" w:rsidRDefault="00EB3B10" w:rsidP="00443E0B">
            <w:pPr>
              <w:rPr>
                <w:b/>
              </w:rPr>
            </w:pPr>
            <w:r>
              <w:t>3</w:t>
            </w:r>
            <w:r w:rsidRPr="003B34DD">
              <w:t xml:space="preserve">. We will try to </w:t>
            </w:r>
            <w:r w:rsidRPr="002B3549">
              <w:rPr>
                <w:b/>
              </w:rPr>
              <w:t xml:space="preserve">make the Teaching and Learning of the Measures </w:t>
            </w:r>
            <w:smartTag w:uri="urn:schemas-microsoft-com:office:smarttags" w:element="place">
              <w:r w:rsidRPr="002B3549">
                <w:rPr>
                  <w:b/>
                </w:rPr>
                <w:t>Strand</w:t>
              </w:r>
            </w:smartTag>
            <w:r w:rsidRPr="003B34DD">
              <w:t xml:space="preserve"> more </w:t>
            </w:r>
            <w:r w:rsidRPr="002B3549">
              <w:rPr>
                <w:b/>
              </w:rPr>
              <w:t>hands-on</w:t>
            </w:r>
            <w:r w:rsidRPr="003B34DD">
              <w:t xml:space="preserve"> and conducive to Talk and Discussion, in an effort to improve the children attitude and performance in this area.</w:t>
            </w: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</w:tc>
        <w:tc>
          <w:tcPr>
            <w:tcW w:w="3950" w:type="pct"/>
            <w:gridSpan w:val="4"/>
          </w:tcPr>
          <w:p w:rsidR="00EB3B10" w:rsidRPr="003B34DD" w:rsidRDefault="00EB3B10" w:rsidP="00A074F9"/>
          <w:p w:rsidR="00EB3B10" w:rsidRPr="003B34DD" w:rsidRDefault="00EB3B10" w:rsidP="00A074F9">
            <w:r>
              <w:rPr>
                <w:noProof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39.35pt;margin-top:10.75pt;width:108.25pt;height:367.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">
                  <v:textbox>
                    <w:txbxContent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September 2014- June 2017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CPD – as they are rolled out in the West Cork Education Centre.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Preparation time  i.e reading and resourcing activities / equipment September 2014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Development of the bank of resources ongoing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Plan runs from October to April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Pr="00D84365" w:rsidRDefault="00EB3B10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val="en-IE" w:eastAsia="en-IE"/>
              </w:rPr>
              <w:pict>
                <v:shape id="_x0000_s1027" type="#_x0000_t202" style="position:absolute;margin-left:-1.65pt;margin-top:6.25pt;width:177pt;height:276.75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">
                  <v:textbox>
                    <w:txbxContent>
                      <w:p w:rsidR="00EB3B10" w:rsidRDefault="00EB3B10"/>
                      <w:p w:rsidR="00EB3B10" w:rsidRDefault="00EB3B10">
                        <w:r>
                          <w:t>CPD in current models of best practice for hands-on teaching and learning.</w:t>
                        </w:r>
                      </w:p>
                      <w:p w:rsidR="00EB3B10" w:rsidRDefault="00EB3B10"/>
                      <w:p w:rsidR="00EB3B10" w:rsidRDefault="00EB3B10">
                        <w:r>
                          <w:t>Preparation time to research and source practical measures activities.</w:t>
                        </w:r>
                      </w:p>
                      <w:p w:rsidR="00EB3B10" w:rsidRDefault="00EB3B10"/>
                      <w:p w:rsidR="00EB3B10" w:rsidRDefault="00EB3B10">
                        <w:r>
                          <w:t>All maths equipment to be stored in a central location.</w:t>
                        </w:r>
                      </w:p>
                      <w:p w:rsidR="00EB3B10" w:rsidRDefault="00EB3B10"/>
                      <w:p w:rsidR="00EB3B10" w:rsidRDefault="00EB3B10">
                        <w:r>
                          <w:t>Over time build up a bank of resources to include educational websites and software)</w:t>
                        </w:r>
                      </w:p>
                      <w:p w:rsidR="00EB3B10" w:rsidRDefault="00EB3B10"/>
                      <w:p w:rsidR="00EB3B10" w:rsidRDefault="00EB3B10">
                        <w:r>
                          <w:t xml:space="preserve">Factor the Measures strand into the Maths timetable throughout the year. (factor in one strand unit per month) </w:t>
                        </w:r>
                      </w:p>
                      <w:p w:rsidR="00EB3B10" w:rsidRDefault="00EB3B10"/>
                      <w:p w:rsidR="00EB3B10" w:rsidRDefault="00EB3B10"/>
                    </w:txbxContent>
                  </v:textbox>
                  <w10:wrap type="square"/>
                </v:shape>
              </w:pict>
            </w:r>
            <w:r>
              <w:rPr>
                <w:noProof/>
                <w:lang w:val="en-IE" w:eastAsia="en-IE"/>
              </w:rPr>
              <w:pict>
                <v:shape id="_x0000_s1028" type="#_x0000_t202" style="position:absolute;margin-left:335.1pt;margin-top:10.5pt;width:96pt;height:192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">
                  <v:textbox>
                    <w:txbxContent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 xml:space="preserve"> School Principal 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Class teachers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Learning Support Teacher</w:t>
                        </w:r>
                      </w:p>
                      <w:p w:rsidR="00EB3B10" w:rsidRDefault="00EB3B10">
                        <w:pPr>
                          <w:rPr>
                            <w:lang w:val="en-IE"/>
                          </w:rPr>
                        </w:pPr>
                      </w:p>
                      <w:p w:rsidR="00EB3B10" w:rsidRPr="00D84365" w:rsidRDefault="00EB3B1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Resource Teacher.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val="en-IE" w:eastAsia="en-IE"/>
              </w:rPr>
              <w:pict>
                <v:shape id="_x0000_s1029" type="#_x0000_t202" style="position:absolute;margin-left:189.6pt;margin-top:9.8pt;width:141pt;height:194.2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">
                  <v:textbox>
                    <w:txbxContent>
                      <w:p w:rsidR="00EB3B10" w:rsidRDefault="00EB3B10"/>
                      <w:p w:rsidR="00EB3B10" w:rsidRDefault="00EB3B10">
                        <w:r>
                          <w:t>Ongoing record (cuntais miosuil) will reflect the teachers practice of using practical, hands-on activities.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B3B10" w:rsidRPr="003B34DD" w:rsidRDefault="00EB3B10" w:rsidP="00A074F9"/>
          <w:p w:rsidR="00EB3B10" w:rsidRPr="003B34DD" w:rsidRDefault="00EB3B10" w:rsidP="003B34DD">
            <w:pPr>
              <w:tabs>
                <w:tab w:val="left" w:pos="3180"/>
              </w:tabs>
            </w:pPr>
            <w:r w:rsidRPr="003B34DD">
              <w:tab/>
            </w:r>
          </w:p>
          <w:p w:rsidR="00EB3B10" w:rsidRPr="003B34DD" w:rsidRDefault="00EB3B10" w:rsidP="003B34DD">
            <w:pPr>
              <w:tabs>
                <w:tab w:val="left" w:pos="4650"/>
              </w:tabs>
            </w:pPr>
            <w:r w:rsidRPr="003B34DD">
              <w:tab/>
            </w: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Default="00EB3B10" w:rsidP="003B34DD">
            <w:pPr>
              <w:tabs>
                <w:tab w:val="left" w:pos="4650"/>
              </w:tabs>
            </w:pPr>
          </w:p>
          <w:p w:rsidR="00EB3B10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  <w:p w:rsidR="00EB3B10" w:rsidRPr="003B34DD" w:rsidRDefault="00EB3B10" w:rsidP="003B34DD">
            <w:pPr>
              <w:tabs>
                <w:tab w:val="left" w:pos="4650"/>
              </w:tabs>
            </w:pPr>
          </w:p>
        </w:tc>
      </w:tr>
      <w:tr w:rsidR="00EB3B10" w:rsidRPr="003B34DD" w:rsidTr="003B34DD">
        <w:tc>
          <w:tcPr>
            <w:tcW w:w="1050" w:type="pct"/>
          </w:tcPr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  <w:r w:rsidRPr="003B34DD">
              <w:rPr>
                <w:b/>
              </w:rPr>
              <w:t>Monitor &amp; Review</w:t>
            </w: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  <w:p w:rsidR="00EB3B10" w:rsidRPr="003B34DD" w:rsidRDefault="00EB3B10" w:rsidP="00443E0B">
            <w:pPr>
              <w:rPr>
                <w:b/>
              </w:rPr>
            </w:pPr>
          </w:p>
        </w:tc>
        <w:tc>
          <w:tcPr>
            <w:tcW w:w="3950" w:type="pct"/>
            <w:gridSpan w:val="4"/>
          </w:tcPr>
          <w:p w:rsidR="00EB3B10" w:rsidRPr="003B34DD" w:rsidRDefault="00EB3B10" w:rsidP="00A074F9"/>
          <w:p w:rsidR="00EB3B10" w:rsidRPr="003B34DD" w:rsidRDefault="00EB3B10" w:rsidP="003B34DD">
            <w:pPr>
              <w:pStyle w:val="ListParagraph"/>
              <w:numPr>
                <w:ilvl w:val="0"/>
                <w:numId w:val="29"/>
              </w:numPr>
            </w:pPr>
            <w:r w:rsidRPr="003B34DD">
              <w:t xml:space="preserve">Key actions will be monitored by the principal and staff at staff meetings and </w:t>
            </w:r>
            <w:smartTag w:uri="urn:schemas-microsoft-com:office:smarttags" w:element="place">
              <w:smartTag w:uri="urn:schemas-microsoft-com:office:smarttags" w:element="place">
                <w:r w:rsidRPr="003B34DD">
                  <w:t>Croke</w:t>
                </w:r>
              </w:smartTag>
              <w:r w:rsidRPr="003B34DD">
                <w:t xml:space="preserve"> </w:t>
              </w:r>
              <w:smartTag w:uri="urn:schemas-microsoft-com:office:smarttags" w:element="place">
                <w:r w:rsidRPr="003B34DD">
                  <w:t>Park</w:t>
                </w:r>
              </w:smartTag>
            </w:smartTag>
            <w:r w:rsidRPr="003B34DD">
              <w:t xml:space="preserve"> meetings.</w:t>
            </w:r>
          </w:p>
          <w:p w:rsidR="00EB3B10" w:rsidRPr="003B34DD" w:rsidRDefault="00EB3B10" w:rsidP="003B34DD">
            <w:pPr>
              <w:pStyle w:val="ListParagraph"/>
              <w:numPr>
                <w:ilvl w:val="0"/>
                <w:numId w:val="29"/>
              </w:numPr>
            </w:pPr>
            <w:r w:rsidRPr="003B34DD">
              <w:t xml:space="preserve">Relevant data will be sought regularly on key initiatives e.g. Standardised tests, attitudinal surveys, cuntas miosiul. </w:t>
            </w:r>
          </w:p>
          <w:p w:rsidR="00EB3B10" w:rsidRPr="003B34DD" w:rsidRDefault="00EB3B10" w:rsidP="003B34DD">
            <w:pPr>
              <w:pStyle w:val="ListParagraph"/>
              <w:numPr>
                <w:ilvl w:val="0"/>
                <w:numId w:val="29"/>
              </w:numPr>
            </w:pPr>
            <w:r w:rsidRPr="003B34DD">
              <w:t>Ongoing teacher, parent and pupil feedback will be sought at appropriate intervals i.e parent teacher meetings, end of year school reports.</w:t>
            </w:r>
          </w:p>
          <w:p w:rsidR="00EB3B10" w:rsidRPr="003B34DD" w:rsidRDefault="00EB3B10" w:rsidP="003B34DD">
            <w:pPr>
              <w:pStyle w:val="ListParagraph"/>
              <w:numPr>
                <w:ilvl w:val="0"/>
                <w:numId w:val="29"/>
              </w:numPr>
            </w:pPr>
            <w:r w:rsidRPr="003B34DD">
              <w:t>Standardised tests will be tracked as pupils progress throughout the school.</w:t>
            </w:r>
          </w:p>
          <w:p w:rsidR="00EB3B10" w:rsidRPr="003B34DD" w:rsidRDefault="00EB3B10" w:rsidP="003B34DD">
            <w:pPr>
              <w:ind w:left="360"/>
            </w:pPr>
          </w:p>
          <w:p w:rsidR="00EB3B10" w:rsidRPr="003B34DD" w:rsidRDefault="00EB3B10" w:rsidP="00A074F9"/>
        </w:tc>
      </w:tr>
    </w:tbl>
    <w:p w:rsidR="00EB3B10" w:rsidRPr="00F76106" w:rsidRDefault="00EB3B10"/>
    <w:p w:rsidR="00EB3B10" w:rsidRPr="00FB5304" w:rsidRDefault="00EB3B10" w:rsidP="00FB5304">
      <w:pPr>
        <w:pStyle w:val="ListParagraph"/>
        <w:ind w:left="760"/>
        <w:rPr>
          <w:b/>
        </w:rPr>
      </w:pPr>
    </w:p>
    <w:p w:rsidR="00EB3B10" w:rsidRDefault="00EB3B10" w:rsidP="0047700B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8"/>
        <w:gridCol w:w="7078"/>
      </w:tblGrid>
      <w:tr w:rsidR="00EB3B10" w:rsidRPr="003B34DD" w:rsidTr="003B34DD">
        <w:tc>
          <w:tcPr>
            <w:tcW w:w="7078" w:type="dxa"/>
          </w:tcPr>
          <w:p w:rsidR="00EB3B10" w:rsidRPr="003B34DD" w:rsidRDefault="00EB3B10">
            <w:pPr>
              <w:rPr>
                <w:b/>
              </w:rPr>
            </w:pPr>
            <w:r w:rsidRPr="003B34DD">
              <w:rPr>
                <w:b/>
              </w:rPr>
              <w:t xml:space="preserve">Month </w:t>
            </w:r>
          </w:p>
        </w:tc>
        <w:tc>
          <w:tcPr>
            <w:tcW w:w="7078" w:type="dxa"/>
          </w:tcPr>
          <w:p w:rsidR="00EB3B10" w:rsidRPr="003B34DD" w:rsidRDefault="00EB3B10">
            <w:pPr>
              <w:rPr>
                <w:b/>
              </w:rPr>
            </w:pPr>
            <w:smartTag w:uri="urn:schemas-microsoft-com:office:smarttags" w:element="place">
              <w:r w:rsidRPr="003B34DD">
                <w:rPr>
                  <w:b/>
                </w:rPr>
                <w:t>Strand</w:t>
              </w:r>
            </w:smartTag>
            <w:r w:rsidRPr="003B34DD">
              <w:rPr>
                <w:b/>
              </w:rPr>
              <w:t xml:space="preserve"> Unit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October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Length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November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Money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December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Revise strand units covered to date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January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Time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February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Weight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March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Area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April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Capacity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May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Revise strand units covered to date</w:t>
            </w:r>
          </w:p>
        </w:tc>
      </w:tr>
      <w:tr w:rsidR="00EB3B10" w:rsidRPr="003B34DD" w:rsidTr="003B34DD">
        <w:tc>
          <w:tcPr>
            <w:tcW w:w="7078" w:type="dxa"/>
          </w:tcPr>
          <w:p w:rsidR="00EB3B10" w:rsidRPr="003B34DD" w:rsidRDefault="00EB3B10" w:rsidP="00E87719">
            <w:r w:rsidRPr="003B34DD">
              <w:t>June</w:t>
            </w:r>
          </w:p>
        </w:tc>
        <w:tc>
          <w:tcPr>
            <w:tcW w:w="7078" w:type="dxa"/>
          </w:tcPr>
          <w:p w:rsidR="00EB3B10" w:rsidRPr="003B34DD" w:rsidRDefault="00EB3B10" w:rsidP="00E87719">
            <w:r w:rsidRPr="003B34DD">
              <w:t>Revise strand units covered to date</w:t>
            </w:r>
          </w:p>
        </w:tc>
      </w:tr>
    </w:tbl>
    <w:p w:rsidR="00EB3B10" w:rsidRPr="00A074F9" w:rsidRDefault="00EB3B10">
      <w:pPr>
        <w:rPr>
          <w:b/>
        </w:rPr>
      </w:pPr>
    </w:p>
    <w:sectPr w:rsidR="00EB3B10" w:rsidRPr="00A074F9" w:rsidSect="007D1688">
      <w:pgSz w:w="16820" w:h="11900" w:orient="landscape"/>
      <w:pgMar w:top="719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70"/>
    <w:multiLevelType w:val="hybridMultilevel"/>
    <w:tmpl w:val="A15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501F"/>
    <w:multiLevelType w:val="hybridMultilevel"/>
    <w:tmpl w:val="EE2A8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42A8"/>
    <w:multiLevelType w:val="hybridMultilevel"/>
    <w:tmpl w:val="B5D89AC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786261E"/>
    <w:multiLevelType w:val="hybridMultilevel"/>
    <w:tmpl w:val="1CA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719B"/>
    <w:multiLevelType w:val="hybridMultilevel"/>
    <w:tmpl w:val="24B80E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F1DAB"/>
    <w:multiLevelType w:val="hybridMultilevel"/>
    <w:tmpl w:val="D172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A37EA2"/>
    <w:multiLevelType w:val="hybridMultilevel"/>
    <w:tmpl w:val="7D6064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23D02"/>
    <w:multiLevelType w:val="hybridMultilevel"/>
    <w:tmpl w:val="1EAC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835E41"/>
    <w:multiLevelType w:val="hybridMultilevel"/>
    <w:tmpl w:val="42425F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F418C9"/>
    <w:multiLevelType w:val="hybridMultilevel"/>
    <w:tmpl w:val="027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20C83"/>
    <w:multiLevelType w:val="hybridMultilevel"/>
    <w:tmpl w:val="46D0FC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1199B"/>
    <w:multiLevelType w:val="hybridMultilevel"/>
    <w:tmpl w:val="4FF8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B5DF7"/>
    <w:multiLevelType w:val="hybridMultilevel"/>
    <w:tmpl w:val="53DE0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002676"/>
    <w:multiLevelType w:val="multilevel"/>
    <w:tmpl w:val="A3383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1130C77"/>
    <w:multiLevelType w:val="hybridMultilevel"/>
    <w:tmpl w:val="CD06DDD6"/>
    <w:lvl w:ilvl="0" w:tplc="1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5196276C"/>
    <w:multiLevelType w:val="multilevel"/>
    <w:tmpl w:val="2E2EEA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1974501"/>
    <w:multiLevelType w:val="hybridMultilevel"/>
    <w:tmpl w:val="239EC61A"/>
    <w:lvl w:ilvl="0" w:tplc="9ABA710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34AA2"/>
    <w:multiLevelType w:val="hybridMultilevel"/>
    <w:tmpl w:val="DBAA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E346F"/>
    <w:multiLevelType w:val="hybridMultilevel"/>
    <w:tmpl w:val="7A4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D4DE1"/>
    <w:multiLevelType w:val="hybridMultilevel"/>
    <w:tmpl w:val="D96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B3749"/>
    <w:multiLevelType w:val="hybridMultilevel"/>
    <w:tmpl w:val="464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426B7"/>
    <w:multiLevelType w:val="hybridMultilevel"/>
    <w:tmpl w:val="A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5540C1"/>
    <w:multiLevelType w:val="hybridMultilevel"/>
    <w:tmpl w:val="CCA20F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9630B"/>
    <w:multiLevelType w:val="hybridMultilevel"/>
    <w:tmpl w:val="F71813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E60916"/>
    <w:multiLevelType w:val="hybridMultilevel"/>
    <w:tmpl w:val="3BA2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231954"/>
    <w:multiLevelType w:val="hybridMultilevel"/>
    <w:tmpl w:val="DE0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C087C"/>
    <w:multiLevelType w:val="hybridMultilevel"/>
    <w:tmpl w:val="3AA05F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>
    <w:nsid w:val="7A624F70"/>
    <w:multiLevelType w:val="hybridMultilevel"/>
    <w:tmpl w:val="158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661DA"/>
    <w:multiLevelType w:val="hybridMultilevel"/>
    <w:tmpl w:val="6ABE7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9"/>
  </w:num>
  <w:num w:numId="5">
    <w:abstractNumId w:val="18"/>
  </w:num>
  <w:num w:numId="6">
    <w:abstractNumId w:val="15"/>
  </w:num>
  <w:num w:numId="7">
    <w:abstractNumId w:val="26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21"/>
  </w:num>
  <w:num w:numId="13">
    <w:abstractNumId w:val="7"/>
  </w:num>
  <w:num w:numId="14">
    <w:abstractNumId w:val="1"/>
  </w:num>
  <w:num w:numId="15">
    <w:abstractNumId w:val="27"/>
  </w:num>
  <w:num w:numId="16">
    <w:abstractNumId w:val="0"/>
  </w:num>
  <w:num w:numId="17">
    <w:abstractNumId w:val="23"/>
  </w:num>
  <w:num w:numId="18">
    <w:abstractNumId w:val="8"/>
  </w:num>
  <w:num w:numId="19">
    <w:abstractNumId w:val="6"/>
  </w:num>
  <w:num w:numId="20">
    <w:abstractNumId w:val="14"/>
  </w:num>
  <w:num w:numId="21">
    <w:abstractNumId w:val="28"/>
  </w:num>
  <w:num w:numId="22">
    <w:abstractNumId w:val="10"/>
  </w:num>
  <w:num w:numId="23">
    <w:abstractNumId w:val="22"/>
  </w:num>
  <w:num w:numId="24">
    <w:abstractNumId w:val="4"/>
  </w:num>
  <w:num w:numId="25">
    <w:abstractNumId w:val="12"/>
  </w:num>
  <w:num w:numId="26">
    <w:abstractNumId w:val="24"/>
  </w:num>
  <w:num w:numId="27">
    <w:abstractNumId w:val="11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BA"/>
    <w:rsid w:val="00080299"/>
    <w:rsid w:val="000947D0"/>
    <w:rsid w:val="000B3E85"/>
    <w:rsid w:val="000C0E5B"/>
    <w:rsid w:val="0010285E"/>
    <w:rsid w:val="00112F7D"/>
    <w:rsid w:val="0012511D"/>
    <w:rsid w:val="00150149"/>
    <w:rsid w:val="001B3CF9"/>
    <w:rsid w:val="00271F9A"/>
    <w:rsid w:val="002829AA"/>
    <w:rsid w:val="002B3549"/>
    <w:rsid w:val="002E4968"/>
    <w:rsid w:val="003040B8"/>
    <w:rsid w:val="00333B74"/>
    <w:rsid w:val="00362F85"/>
    <w:rsid w:val="00373106"/>
    <w:rsid w:val="00397265"/>
    <w:rsid w:val="003A6E7A"/>
    <w:rsid w:val="003B34DD"/>
    <w:rsid w:val="003F6F1D"/>
    <w:rsid w:val="0043651F"/>
    <w:rsid w:val="00436FB0"/>
    <w:rsid w:val="00443E0B"/>
    <w:rsid w:val="0045108D"/>
    <w:rsid w:val="0047700B"/>
    <w:rsid w:val="00481949"/>
    <w:rsid w:val="0049488E"/>
    <w:rsid w:val="004C27DB"/>
    <w:rsid w:val="004E30BE"/>
    <w:rsid w:val="004F5141"/>
    <w:rsid w:val="005157B2"/>
    <w:rsid w:val="00526266"/>
    <w:rsid w:val="00530906"/>
    <w:rsid w:val="00574035"/>
    <w:rsid w:val="005B670B"/>
    <w:rsid w:val="005C5DC6"/>
    <w:rsid w:val="00696DF2"/>
    <w:rsid w:val="006C165B"/>
    <w:rsid w:val="006D2A5C"/>
    <w:rsid w:val="007307E8"/>
    <w:rsid w:val="0076082B"/>
    <w:rsid w:val="007D1688"/>
    <w:rsid w:val="007F49F5"/>
    <w:rsid w:val="00847A70"/>
    <w:rsid w:val="00884D2A"/>
    <w:rsid w:val="008E6BE6"/>
    <w:rsid w:val="0092086C"/>
    <w:rsid w:val="0095051E"/>
    <w:rsid w:val="00964E50"/>
    <w:rsid w:val="009B0E88"/>
    <w:rsid w:val="009B301D"/>
    <w:rsid w:val="009C5E56"/>
    <w:rsid w:val="009D2489"/>
    <w:rsid w:val="009F475D"/>
    <w:rsid w:val="00A074F9"/>
    <w:rsid w:val="00A12884"/>
    <w:rsid w:val="00A57EB3"/>
    <w:rsid w:val="00AC6C66"/>
    <w:rsid w:val="00AE0590"/>
    <w:rsid w:val="00B21763"/>
    <w:rsid w:val="00BE1A89"/>
    <w:rsid w:val="00C67C35"/>
    <w:rsid w:val="00C9389E"/>
    <w:rsid w:val="00D51D30"/>
    <w:rsid w:val="00D61EEC"/>
    <w:rsid w:val="00D636D8"/>
    <w:rsid w:val="00D67EBB"/>
    <w:rsid w:val="00D73F91"/>
    <w:rsid w:val="00D77BBB"/>
    <w:rsid w:val="00D84365"/>
    <w:rsid w:val="00E23C3C"/>
    <w:rsid w:val="00E24345"/>
    <w:rsid w:val="00E314D0"/>
    <w:rsid w:val="00E33D3C"/>
    <w:rsid w:val="00E40E6F"/>
    <w:rsid w:val="00E87719"/>
    <w:rsid w:val="00EB3B10"/>
    <w:rsid w:val="00F168BF"/>
    <w:rsid w:val="00F76106"/>
    <w:rsid w:val="00F803EF"/>
    <w:rsid w:val="00FA2F01"/>
    <w:rsid w:val="00FB023D"/>
    <w:rsid w:val="00FB5304"/>
    <w:rsid w:val="00FC31EF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14BA"/>
    <w:pPr>
      <w:ind w:left="720"/>
      <w:contextualSpacing/>
    </w:pPr>
  </w:style>
  <w:style w:type="table" w:styleId="TableGrid">
    <w:name w:val="Table Grid"/>
    <w:basedOn w:val="TableNormal"/>
    <w:uiPriority w:val="99"/>
    <w:rsid w:val="00847A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67EB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67EB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7E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E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693</Words>
  <Characters>3951</Characters>
  <Application>Microsoft Office Outlook</Application>
  <DocSecurity>0</DocSecurity>
  <Lines>0</Lines>
  <Paragraphs>0</Paragraphs>
  <ScaleCrop>false</ScaleCrop>
  <Company>PDST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 </dc:title>
  <dc:subject/>
  <dc:creator>Rachel Farrell</dc:creator>
  <cp:keywords/>
  <dc:description/>
  <cp:lastModifiedBy>Owner</cp:lastModifiedBy>
  <cp:revision>3</cp:revision>
  <dcterms:created xsi:type="dcterms:W3CDTF">2014-05-23T23:11:00Z</dcterms:created>
  <dcterms:modified xsi:type="dcterms:W3CDTF">2014-06-03T12:56:00Z</dcterms:modified>
</cp:coreProperties>
</file>