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B62" w:rsidRDefault="00426B62" w:rsidP="0069366E">
      <w:pPr>
        <w:jc w:val="center"/>
        <w:rPr>
          <w:b/>
          <w:sz w:val="32"/>
          <w:szCs w:val="32"/>
        </w:rPr>
      </w:pPr>
      <w:r>
        <w:rPr>
          <w:b/>
          <w:sz w:val="32"/>
          <w:szCs w:val="32"/>
        </w:rPr>
        <w:t>School Self-E</w:t>
      </w:r>
      <w:r w:rsidRPr="00FE14BA">
        <w:rPr>
          <w:b/>
          <w:sz w:val="32"/>
          <w:szCs w:val="32"/>
        </w:rPr>
        <w:t>valuation Report</w:t>
      </w:r>
      <w:r>
        <w:rPr>
          <w:b/>
          <w:sz w:val="32"/>
          <w:szCs w:val="32"/>
        </w:rPr>
        <w:t xml:space="preserve"> – </w:t>
      </w:r>
      <w:smartTag w:uri="urn:schemas-microsoft-com:office:smarttags" w:element="PlaceName">
        <w:smartTag w:uri="urn:schemas-microsoft-com:office:smarttags" w:element="place">
          <w:smartTag w:uri="urn:schemas-microsoft-com:office:smarttags" w:element="place">
            <w:r>
              <w:rPr>
                <w:b/>
                <w:sz w:val="32"/>
                <w:szCs w:val="32"/>
              </w:rPr>
              <w:t>Leap</w:t>
            </w:r>
          </w:smartTag>
          <w:r>
            <w:rPr>
              <w:b/>
              <w:sz w:val="32"/>
              <w:szCs w:val="32"/>
            </w:rPr>
            <w:t xml:space="preserve"> </w:t>
          </w:r>
          <w:smartTag w:uri="urn:schemas-microsoft-com:office:smarttags" w:element="PlaceType">
            <w:smartTag w:uri="urn:schemas-microsoft-com:office:smarttags" w:element="PlaceName">
              <w:r>
                <w:rPr>
                  <w:b/>
                  <w:sz w:val="32"/>
                  <w:szCs w:val="32"/>
                </w:rPr>
                <w:t>National</w:t>
              </w:r>
            </w:smartTag>
          </w:smartTag>
          <w:r>
            <w:rPr>
              <w:b/>
              <w:sz w:val="32"/>
              <w:szCs w:val="32"/>
            </w:rPr>
            <w:t xml:space="preserve"> </w:t>
          </w:r>
          <w:smartTag w:uri="urn:schemas-microsoft-com:office:smarttags" w:element="place">
            <w:r>
              <w:rPr>
                <w:b/>
                <w:sz w:val="32"/>
                <w:szCs w:val="32"/>
              </w:rPr>
              <w:t>School</w:t>
            </w:r>
          </w:smartTag>
        </w:smartTag>
      </w:smartTag>
    </w:p>
    <w:p w:rsidR="00426B62" w:rsidRDefault="00426B62" w:rsidP="0069366E">
      <w:pPr>
        <w:rPr>
          <w:b/>
          <w:sz w:val="32"/>
          <w:szCs w:val="32"/>
        </w:rPr>
      </w:pPr>
    </w:p>
    <w:p w:rsidR="00426B62" w:rsidRDefault="00426B62" w:rsidP="0069366E">
      <w:pPr>
        <w:rPr>
          <w:b/>
          <w:sz w:val="32"/>
          <w:szCs w:val="32"/>
        </w:rPr>
      </w:pPr>
    </w:p>
    <w:p w:rsidR="00426B62" w:rsidRPr="00FE14BA" w:rsidRDefault="00426B62" w:rsidP="0069366E">
      <w:pPr>
        <w:pStyle w:val="ListParagraph"/>
        <w:numPr>
          <w:ilvl w:val="0"/>
          <w:numId w:val="1"/>
        </w:numPr>
        <w:rPr>
          <w:b/>
        </w:rPr>
      </w:pPr>
      <w:r w:rsidRPr="00FE14BA">
        <w:rPr>
          <w:b/>
        </w:rPr>
        <w:t>Introduction</w:t>
      </w:r>
    </w:p>
    <w:p w:rsidR="00426B62" w:rsidRDefault="00426B62" w:rsidP="0069366E">
      <w:pPr>
        <w:ind w:left="360"/>
        <w:rPr>
          <w:b/>
        </w:rPr>
      </w:pPr>
    </w:p>
    <w:p w:rsidR="00426B62" w:rsidRDefault="00426B62" w:rsidP="0069366E">
      <w:pPr>
        <w:ind w:left="360"/>
        <w:rPr>
          <w:b/>
        </w:rPr>
      </w:pPr>
    </w:p>
    <w:p w:rsidR="00426B62" w:rsidRPr="00FE14BA" w:rsidRDefault="00426B62" w:rsidP="0069366E">
      <w:pPr>
        <w:pStyle w:val="ListParagraph"/>
        <w:numPr>
          <w:ilvl w:val="1"/>
          <w:numId w:val="1"/>
        </w:numPr>
        <w:rPr>
          <w:b/>
        </w:rPr>
      </w:pPr>
      <w:r>
        <w:rPr>
          <w:b/>
        </w:rPr>
        <w:t>The Focus of the E</w:t>
      </w:r>
      <w:r w:rsidRPr="00FE14BA">
        <w:rPr>
          <w:b/>
        </w:rPr>
        <w:t>valuation</w:t>
      </w:r>
    </w:p>
    <w:p w:rsidR="00426B62" w:rsidRDefault="00426B62" w:rsidP="0069366E">
      <w:pPr>
        <w:ind w:left="360"/>
        <w:rPr>
          <w:b/>
        </w:rPr>
      </w:pPr>
    </w:p>
    <w:p w:rsidR="00426B62" w:rsidRDefault="00426B62" w:rsidP="0069366E">
      <w:pPr>
        <w:ind w:left="360"/>
      </w:pPr>
      <w:r w:rsidRPr="00FE14BA">
        <w:t>A school self-evaluatio</w:t>
      </w:r>
      <w:r>
        <w:t xml:space="preserve">n of teaching and learning in numeracy </w:t>
      </w:r>
      <w:r w:rsidRPr="00FE14BA">
        <w:t>was undertaken</w:t>
      </w:r>
      <w:r>
        <w:t xml:space="preserve"> during the period September 2013  to December 2013</w:t>
      </w:r>
      <w:r w:rsidRPr="00FE14BA">
        <w:t xml:space="preserve">.  </w:t>
      </w:r>
      <w:r>
        <w:rPr>
          <w:rFonts w:ascii="Comic Sans MS" w:hAnsi="Comic Sans MS" w:cs="Comic Sans MS"/>
          <w:sz w:val="20"/>
          <w:szCs w:val="20"/>
          <w:lang w:val="en-IE"/>
        </w:rPr>
        <w:t>During this period, a consideration of teaching and learning, children’s perspectives and parental input was reflected upon to inform our development plan</w:t>
      </w:r>
      <w:r>
        <w:t xml:space="preserve"> . The focus of this SSE report centers on the teaching and learning of the measures strand.</w:t>
      </w:r>
    </w:p>
    <w:p w:rsidR="00426B62" w:rsidRPr="00FE14BA" w:rsidRDefault="00426B62" w:rsidP="0069366E">
      <w:pPr>
        <w:ind w:left="360"/>
      </w:pPr>
    </w:p>
    <w:p w:rsidR="00426B62" w:rsidRDefault="00426B62" w:rsidP="0069366E">
      <w:pPr>
        <w:ind w:left="360"/>
        <w:rPr>
          <w:b/>
        </w:rPr>
      </w:pPr>
      <w:r>
        <w:rPr>
          <w:b/>
        </w:rPr>
        <w:t>This is a report on the finding of the evaluation</w:t>
      </w:r>
    </w:p>
    <w:p w:rsidR="00426B62" w:rsidRDefault="00426B62" w:rsidP="0069366E">
      <w:pPr>
        <w:ind w:left="360"/>
        <w:rPr>
          <w:b/>
        </w:rPr>
      </w:pPr>
    </w:p>
    <w:p w:rsidR="00426B62" w:rsidRDefault="00426B62" w:rsidP="0069366E">
      <w:pPr>
        <w:pStyle w:val="ListParagraph"/>
        <w:numPr>
          <w:ilvl w:val="1"/>
          <w:numId w:val="1"/>
        </w:numPr>
        <w:rPr>
          <w:b/>
        </w:rPr>
      </w:pPr>
      <w:r>
        <w:rPr>
          <w:b/>
        </w:rPr>
        <w:t>School C</w:t>
      </w:r>
      <w:r w:rsidRPr="00FE14BA">
        <w:rPr>
          <w:b/>
        </w:rPr>
        <w:t>ontext</w:t>
      </w:r>
    </w:p>
    <w:p w:rsidR="00426B62" w:rsidRPr="00FE14BA" w:rsidRDefault="00426B62" w:rsidP="0069366E">
      <w:pPr>
        <w:pStyle w:val="ListParagraph"/>
        <w:ind w:left="760"/>
        <w:rPr>
          <w:b/>
        </w:rPr>
      </w:pPr>
    </w:p>
    <w:p w:rsidR="00426B62" w:rsidRPr="00E314D0" w:rsidRDefault="00426B62" w:rsidP="00EE3833">
      <w:pPr>
        <w:pStyle w:val="ListParagraph"/>
        <w:numPr>
          <w:ilvl w:val="0"/>
          <w:numId w:val="2"/>
        </w:numPr>
      </w:pPr>
      <w:r>
        <w:t>This is a mixed enrolment primary</w:t>
      </w:r>
      <w:r w:rsidRPr="00E314D0">
        <w:t xml:space="preserve"> school.  </w:t>
      </w:r>
    </w:p>
    <w:p w:rsidR="00426B62" w:rsidRPr="00E314D0" w:rsidRDefault="00426B62" w:rsidP="0069366E">
      <w:pPr>
        <w:pStyle w:val="ListParagraph"/>
        <w:numPr>
          <w:ilvl w:val="0"/>
          <w:numId w:val="2"/>
        </w:numPr>
      </w:pPr>
      <w:r>
        <w:t xml:space="preserve">There are currently 44 pupils enrolled. </w:t>
      </w:r>
    </w:p>
    <w:p w:rsidR="00426B62" w:rsidRDefault="00426B62" w:rsidP="0069366E">
      <w:pPr>
        <w:pStyle w:val="ListParagraph"/>
        <w:numPr>
          <w:ilvl w:val="0"/>
          <w:numId w:val="2"/>
        </w:numPr>
      </w:pPr>
      <w:r>
        <w:t>There are 2 teachers on staff with one shared part-time learning support and one shared part time resources teacher plus one SNA .</w:t>
      </w:r>
    </w:p>
    <w:p w:rsidR="00426B62" w:rsidRDefault="00426B62" w:rsidP="006C565A">
      <w:pPr>
        <w:pStyle w:val="ListParagraph"/>
        <w:numPr>
          <w:ilvl w:val="0"/>
          <w:numId w:val="2"/>
        </w:numPr>
      </w:pPr>
      <w:r>
        <w:t>The school administers Sigma-T s</w:t>
      </w:r>
      <w:r w:rsidRPr="00BE1A89">
        <w:t>tandardised</w:t>
      </w:r>
      <w:r>
        <w:t xml:space="preserve"> tests in Mathematics from 1</w:t>
      </w:r>
      <w:r w:rsidRPr="005B670B">
        <w:rPr>
          <w:vertAlign w:val="superscript"/>
        </w:rPr>
        <w:t>st</w:t>
      </w:r>
      <w:r>
        <w:t xml:space="preserve"> to 6</w:t>
      </w:r>
      <w:r w:rsidRPr="005B670B">
        <w:rPr>
          <w:vertAlign w:val="superscript"/>
        </w:rPr>
        <w:t>th</w:t>
      </w:r>
      <w:r>
        <w:t xml:space="preserve"> class. </w:t>
      </w:r>
    </w:p>
    <w:p w:rsidR="00426B62" w:rsidRDefault="00426B62" w:rsidP="0069366E">
      <w:pPr>
        <w:pStyle w:val="ListParagraph"/>
      </w:pPr>
    </w:p>
    <w:p w:rsidR="00426B62" w:rsidRPr="00E314D0" w:rsidRDefault="00426B62" w:rsidP="0069366E">
      <w:pPr>
        <w:pStyle w:val="ListParagraph"/>
        <w:rPr>
          <w:b/>
        </w:rPr>
      </w:pPr>
    </w:p>
    <w:p w:rsidR="00426B62" w:rsidRDefault="00426B62" w:rsidP="0069366E">
      <w:pPr>
        <w:pStyle w:val="ListParagraph"/>
        <w:numPr>
          <w:ilvl w:val="0"/>
          <w:numId w:val="1"/>
        </w:numPr>
        <w:rPr>
          <w:b/>
        </w:rPr>
      </w:pPr>
      <w:r w:rsidRPr="00E314D0">
        <w:rPr>
          <w:b/>
        </w:rPr>
        <w:t>The Findings</w:t>
      </w:r>
    </w:p>
    <w:p w:rsidR="00426B62" w:rsidRDefault="00426B62" w:rsidP="0069366E">
      <w:pPr>
        <w:ind w:left="360"/>
      </w:pPr>
    </w:p>
    <w:p w:rsidR="00426B62" w:rsidRPr="004B0A52" w:rsidRDefault="00426B62" w:rsidP="004B0A52">
      <w:pPr>
        <w:pStyle w:val="ListParagraph"/>
        <w:ind w:left="360"/>
        <w:rPr>
          <w:i/>
        </w:rPr>
      </w:pPr>
      <w:r w:rsidRPr="004B0A52">
        <w:rPr>
          <w:i/>
        </w:rPr>
        <w:t>Learner Outcomes</w:t>
      </w:r>
    </w:p>
    <w:p w:rsidR="00426B62" w:rsidRDefault="00426B62" w:rsidP="004B0A52">
      <w:pPr>
        <w:pStyle w:val="ListParagraph"/>
        <w:ind w:left="360"/>
      </w:pPr>
    </w:p>
    <w:p w:rsidR="00426B62" w:rsidRDefault="00426B62" w:rsidP="004B0A52">
      <w:pPr>
        <w:pStyle w:val="ListParagraph"/>
        <w:ind w:left="360"/>
      </w:pPr>
      <w:r>
        <w:t xml:space="preserve">On shared analysis of Sigma T Maths tests administered in June 2013 we as a staff found that </w:t>
      </w:r>
    </w:p>
    <w:p w:rsidR="00426B62" w:rsidRPr="006C565A" w:rsidRDefault="00426B62" w:rsidP="006C565A">
      <w:pPr>
        <w:numPr>
          <w:ilvl w:val="0"/>
          <w:numId w:val="9"/>
        </w:numPr>
        <w:rPr>
          <w:rFonts w:ascii="Comic Sans MS" w:hAnsi="Comic Sans MS" w:cs="Comic Sans MS"/>
          <w:sz w:val="20"/>
          <w:szCs w:val="20"/>
          <w:lang w:val="en-IE"/>
        </w:rPr>
      </w:pPr>
      <w:r>
        <w:rPr>
          <w:rFonts w:ascii="Comic Sans MS" w:hAnsi="Comic Sans MS" w:cs="Comic Sans MS"/>
          <w:sz w:val="20"/>
          <w:szCs w:val="20"/>
          <w:lang w:val="en-IE"/>
        </w:rPr>
        <w:t>23% of our pupils have a STEN score of 5 or under, 32% have a STEN score of 6 or 7 and 45% of pupils have a STEN score between 8 and 10 on SIGMA T standardised test</w:t>
      </w:r>
      <w:r w:rsidRPr="006C565A">
        <w:rPr>
          <w:rFonts w:ascii="Comic Sans MS" w:hAnsi="Comic Sans MS" w:cs="Comic Sans MS"/>
          <w:sz w:val="20"/>
          <w:szCs w:val="20"/>
          <w:lang w:val="en-IE"/>
        </w:rPr>
        <w:t xml:space="preserve">. </w:t>
      </w:r>
    </w:p>
    <w:p w:rsidR="00426B62" w:rsidRDefault="00426B62" w:rsidP="006C565A">
      <w:pPr>
        <w:numPr>
          <w:ilvl w:val="0"/>
          <w:numId w:val="9"/>
        </w:numPr>
        <w:rPr>
          <w:rFonts w:ascii="Comic Sans MS" w:hAnsi="Comic Sans MS" w:cs="Comic Sans MS"/>
          <w:sz w:val="20"/>
          <w:szCs w:val="20"/>
          <w:lang w:val="en-IE"/>
        </w:rPr>
      </w:pPr>
      <w:r>
        <w:rPr>
          <w:rFonts w:ascii="Comic Sans MS" w:hAnsi="Comic Sans MS" w:cs="Comic Sans MS"/>
          <w:sz w:val="20"/>
          <w:szCs w:val="20"/>
          <w:lang w:val="en-IE"/>
        </w:rPr>
        <w:t>Pupil questionnaire responses generally reported positive attitudes towards the teaching and learning of mathematics within the school.</w:t>
      </w:r>
    </w:p>
    <w:p w:rsidR="00426B62" w:rsidRDefault="00426B62" w:rsidP="006C565A">
      <w:pPr>
        <w:numPr>
          <w:ilvl w:val="0"/>
          <w:numId w:val="9"/>
        </w:numPr>
        <w:rPr>
          <w:rFonts w:ascii="Comic Sans MS" w:hAnsi="Comic Sans MS" w:cs="Comic Sans MS"/>
          <w:sz w:val="20"/>
          <w:szCs w:val="20"/>
          <w:lang w:val="en-IE"/>
        </w:rPr>
      </w:pPr>
      <w:r w:rsidRPr="00FC45E5">
        <w:rPr>
          <w:rFonts w:ascii="Comic Sans MS" w:hAnsi="Comic Sans MS" w:cs="Comic Sans MS"/>
          <w:sz w:val="20"/>
          <w:szCs w:val="20"/>
          <w:lang w:val="en-IE"/>
        </w:rPr>
        <w:t>Pupil’s questionnaires</w:t>
      </w:r>
      <w:r>
        <w:rPr>
          <w:rFonts w:ascii="Comic Sans MS" w:hAnsi="Comic Sans MS" w:cs="Comic Sans MS"/>
          <w:sz w:val="20"/>
          <w:szCs w:val="20"/>
          <w:lang w:val="en-IE"/>
        </w:rPr>
        <w:t xml:space="preserve"> (given to all children from 1</w:t>
      </w:r>
      <w:r w:rsidRPr="00B81239">
        <w:rPr>
          <w:rFonts w:ascii="Comic Sans MS" w:hAnsi="Comic Sans MS" w:cs="Comic Sans MS"/>
          <w:sz w:val="20"/>
          <w:szCs w:val="20"/>
          <w:vertAlign w:val="superscript"/>
          <w:lang w:val="en-IE"/>
        </w:rPr>
        <w:t>st</w:t>
      </w:r>
      <w:r>
        <w:rPr>
          <w:rFonts w:ascii="Comic Sans MS" w:hAnsi="Comic Sans MS" w:cs="Comic Sans MS"/>
          <w:sz w:val="20"/>
          <w:szCs w:val="20"/>
          <w:lang w:val="en-IE"/>
        </w:rPr>
        <w:t xml:space="preserve"> to </w:t>
      </w:r>
      <w:r w:rsidRPr="00FC45E5">
        <w:rPr>
          <w:rFonts w:ascii="Comic Sans MS" w:hAnsi="Comic Sans MS" w:cs="Comic Sans MS"/>
          <w:sz w:val="20"/>
          <w:szCs w:val="20"/>
          <w:lang w:val="en-IE"/>
        </w:rPr>
        <w:t>6th</w:t>
      </w:r>
      <w:r>
        <w:rPr>
          <w:rFonts w:ascii="Comic Sans MS" w:hAnsi="Comic Sans MS" w:cs="Comic Sans MS"/>
          <w:sz w:val="20"/>
          <w:szCs w:val="20"/>
          <w:lang w:val="en-IE"/>
        </w:rPr>
        <w:t xml:space="preserve"> Classes) show that 73.5% of children like Maths. 82% of pupils learn their tables. </w:t>
      </w:r>
    </w:p>
    <w:p w:rsidR="00426B62" w:rsidRDefault="00426B62" w:rsidP="006C565A">
      <w:pPr>
        <w:numPr>
          <w:ilvl w:val="0"/>
          <w:numId w:val="9"/>
        </w:numPr>
        <w:rPr>
          <w:rFonts w:ascii="Comic Sans MS" w:hAnsi="Comic Sans MS" w:cs="Comic Sans MS"/>
          <w:sz w:val="20"/>
          <w:szCs w:val="20"/>
          <w:lang w:val="en-IE"/>
        </w:rPr>
      </w:pPr>
      <w:r>
        <w:rPr>
          <w:rFonts w:ascii="Comic Sans MS" w:hAnsi="Comic Sans MS" w:cs="Comic Sans MS"/>
          <w:sz w:val="20"/>
          <w:szCs w:val="20"/>
          <w:lang w:val="en-IE"/>
        </w:rPr>
        <w:t>The parent’s questionnaire reflected this positive attitude also with 90% reporting that their child liked Maths.</w:t>
      </w:r>
    </w:p>
    <w:p w:rsidR="00426B62" w:rsidRDefault="00426B62" w:rsidP="00B81239">
      <w:pPr>
        <w:ind w:left="720"/>
        <w:rPr>
          <w:rFonts w:ascii="Comic Sans MS" w:hAnsi="Comic Sans MS" w:cs="Comic Sans MS"/>
          <w:sz w:val="20"/>
          <w:szCs w:val="20"/>
          <w:lang w:val="en-IE"/>
        </w:rPr>
      </w:pPr>
    </w:p>
    <w:p w:rsidR="00426B62" w:rsidRDefault="00426B62" w:rsidP="006C565A"/>
    <w:p w:rsidR="00426B62" w:rsidRDefault="00426B62" w:rsidP="006C565A"/>
    <w:p w:rsidR="00426B62" w:rsidRDefault="00426B62" w:rsidP="00390590">
      <w:pPr>
        <w:pStyle w:val="ListParagraph"/>
        <w:numPr>
          <w:ilvl w:val="0"/>
          <w:numId w:val="9"/>
        </w:numPr>
      </w:pPr>
      <w:r>
        <w:t>Our Standardised test scores, indicated that the Measures strand proved the most challenging for all pupils.</w:t>
      </w:r>
    </w:p>
    <w:p w:rsidR="00426B62" w:rsidRDefault="00426B62" w:rsidP="00390590">
      <w:pPr>
        <w:pStyle w:val="ListParagraph"/>
        <w:numPr>
          <w:ilvl w:val="0"/>
          <w:numId w:val="9"/>
        </w:numPr>
      </w:pPr>
      <w:r w:rsidRPr="004B0A52">
        <w:rPr>
          <w:i/>
        </w:rPr>
        <w:t>Learning Experiences</w:t>
      </w:r>
    </w:p>
    <w:p w:rsidR="00426B62" w:rsidRDefault="00426B62" w:rsidP="004B0A52">
      <w:pPr>
        <w:pStyle w:val="ListParagraph"/>
      </w:pPr>
      <w:r>
        <w:t>Following on from staff analysis of our SCOT analysis of Teaching and Learning in the Measures Strand it is evident that………..</w:t>
      </w:r>
      <w:r>
        <w:rPr>
          <w:color w:val="FF0000"/>
        </w:rPr>
        <w:t>our context means that we do not have the resources (personnel) to provide opportunities for the children to actively engage fully with the measures strand, through hands on learning and talk and discussion .</w:t>
      </w:r>
    </w:p>
    <w:p w:rsidR="00426B62" w:rsidRPr="004B0A52" w:rsidRDefault="00426B62" w:rsidP="00390590">
      <w:pPr>
        <w:pStyle w:val="ListParagraph"/>
        <w:numPr>
          <w:ilvl w:val="0"/>
          <w:numId w:val="9"/>
        </w:numPr>
      </w:pPr>
      <w:r w:rsidRPr="004B0A52">
        <w:rPr>
          <w:i/>
        </w:rPr>
        <w:t>Teaching Practices</w:t>
      </w:r>
    </w:p>
    <w:p w:rsidR="00426B62" w:rsidRDefault="00426B62" w:rsidP="004B0A52">
      <w:pPr>
        <w:pStyle w:val="ListParagraph"/>
      </w:pPr>
      <w:r>
        <w:t>Staff discussion and dialogue by means of SCOT, specified that in general our pupils are favourably exposed to Maths, the school is well resourced in terms of hands on materials, has very good ICT resources and has a committed staff.</w:t>
      </w:r>
    </w:p>
    <w:p w:rsidR="00426B62" w:rsidRDefault="00426B62" w:rsidP="00A24A6F">
      <w:pPr>
        <w:ind w:left="360"/>
      </w:pPr>
    </w:p>
    <w:p w:rsidR="00426B62" w:rsidRDefault="00426B62" w:rsidP="0069366E">
      <w:pPr>
        <w:pStyle w:val="ListParagraph"/>
      </w:pPr>
    </w:p>
    <w:p w:rsidR="00426B62" w:rsidRPr="0047700B" w:rsidRDefault="00426B62" w:rsidP="0069366E">
      <w:pPr>
        <w:pStyle w:val="ListParagraph"/>
        <w:numPr>
          <w:ilvl w:val="0"/>
          <w:numId w:val="1"/>
        </w:numPr>
        <w:rPr>
          <w:b/>
        </w:rPr>
      </w:pPr>
      <w:r w:rsidRPr="0047700B">
        <w:rPr>
          <w:b/>
        </w:rPr>
        <w:t>Progress mad</w:t>
      </w:r>
      <w:r>
        <w:rPr>
          <w:b/>
        </w:rPr>
        <w:t>e</w:t>
      </w:r>
      <w:r w:rsidRPr="0047700B">
        <w:rPr>
          <w:b/>
        </w:rPr>
        <w:t xml:space="preserve"> on previously identified ta</w:t>
      </w:r>
      <w:r>
        <w:rPr>
          <w:b/>
        </w:rPr>
        <w:t xml:space="preserve">rgets identified </w:t>
      </w:r>
      <w:r w:rsidRPr="0047700B">
        <w:rPr>
          <w:b/>
        </w:rPr>
        <w:t>in the current SIP</w:t>
      </w:r>
      <w:r>
        <w:rPr>
          <w:b/>
        </w:rPr>
        <w:t xml:space="preserve"> (n/a)</w:t>
      </w:r>
    </w:p>
    <w:p w:rsidR="00426B62" w:rsidRDefault="00426B62" w:rsidP="0069366E">
      <w:pPr>
        <w:pStyle w:val="ListParagraph"/>
      </w:pPr>
    </w:p>
    <w:p w:rsidR="00426B62" w:rsidRDefault="00426B62" w:rsidP="0069366E">
      <w:pPr>
        <w:pStyle w:val="ListParagraph"/>
      </w:pPr>
    </w:p>
    <w:p w:rsidR="00426B62" w:rsidRDefault="00426B62" w:rsidP="0069366E">
      <w:pPr>
        <w:pStyle w:val="ListParagraph"/>
        <w:numPr>
          <w:ilvl w:val="0"/>
          <w:numId w:val="4"/>
        </w:numPr>
        <w:rPr>
          <w:b/>
        </w:rPr>
      </w:pPr>
      <w:r>
        <w:rPr>
          <w:b/>
        </w:rPr>
        <w:t>Summary of School Self-Evaluation F</w:t>
      </w:r>
      <w:r w:rsidRPr="00FB5304">
        <w:rPr>
          <w:b/>
        </w:rPr>
        <w:t>indings</w:t>
      </w:r>
    </w:p>
    <w:p w:rsidR="00426B62" w:rsidRPr="00FB5304" w:rsidRDefault="00426B62" w:rsidP="0069366E">
      <w:pPr>
        <w:pStyle w:val="ListParagraph"/>
      </w:pPr>
    </w:p>
    <w:p w:rsidR="00426B62" w:rsidRDefault="00426B62" w:rsidP="0069366E">
      <w:pPr>
        <w:pStyle w:val="ListParagraph"/>
        <w:numPr>
          <w:ilvl w:val="1"/>
          <w:numId w:val="4"/>
        </w:numPr>
      </w:pPr>
      <w:r w:rsidRPr="00FB5304">
        <w:t>Our school has strengths in the following areas:</w:t>
      </w:r>
    </w:p>
    <w:p w:rsidR="00426B62" w:rsidRPr="00FB5304" w:rsidRDefault="00426B62" w:rsidP="00A24A6F">
      <w:pPr>
        <w:pStyle w:val="ListParagraph"/>
        <w:ind w:left="760"/>
      </w:pPr>
    </w:p>
    <w:p w:rsidR="00426B62" w:rsidRDefault="00426B62" w:rsidP="00390590">
      <w:pPr>
        <w:pStyle w:val="ListParagraph"/>
        <w:numPr>
          <w:ilvl w:val="0"/>
          <w:numId w:val="9"/>
        </w:numPr>
      </w:pPr>
      <w:r>
        <w:t xml:space="preserve">(Learner Outcomes) </w:t>
      </w:r>
    </w:p>
    <w:p w:rsidR="00426B62" w:rsidRDefault="00426B62" w:rsidP="00390590">
      <w:pPr>
        <w:pStyle w:val="ListParagraph"/>
        <w:numPr>
          <w:ilvl w:val="0"/>
          <w:numId w:val="9"/>
        </w:numPr>
      </w:pPr>
      <w:r>
        <w:rPr>
          <w:rFonts w:ascii="Comic Sans MS" w:hAnsi="Comic Sans MS" w:cs="Comic Sans MS"/>
          <w:sz w:val="20"/>
          <w:szCs w:val="20"/>
          <w:lang w:val="en-IE"/>
        </w:rPr>
        <w:t>23% of our pupils have a STEN score of either 4 or  5 , 32% of pupils have a STEN of either 6 to 7 and 45% of pupils have a STEN score between 8 and 10 on SIGMA T standardised test</w:t>
      </w:r>
    </w:p>
    <w:p w:rsidR="00426B62" w:rsidRDefault="00426B62" w:rsidP="00BD72F1">
      <w:pPr>
        <w:pStyle w:val="ListParagraph"/>
      </w:pPr>
    </w:p>
    <w:p w:rsidR="00426B62" w:rsidRDefault="00426B62" w:rsidP="00390590">
      <w:pPr>
        <w:pStyle w:val="ListParagraph"/>
        <w:numPr>
          <w:ilvl w:val="0"/>
          <w:numId w:val="9"/>
        </w:numPr>
      </w:pPr>
      <w:r>
        <w:t>(Learning Experiences)</w:t>
      </w:r>
    </w:p>
    <w:p w:rsidR="00426B62" w:rsidRDefault="00426B62" w:rsidP="00BD72F1">
      <w:pPr>
        <w:pStyle w:val="ListParagraph"/>
        <w:rPr>
          <w:rFonts w:ascii="Comic Sans MS" w:hAnsi="Comic Sans MS" w:cs="Comic Sans MS"/>
          <w:sz w:val="20"/>
          <w:szCs w:val="20"/>
          <w:lang w:val="en-IE"/>
        </w:rPr>
      </w:pPr>
      <w:r w:rsidRPr="00FC45E5">
        <w:rPr>
          <w:rFonts w:ascii="Comic Sans MS" w:hAnsi="Comic Sans MS" w:cs="Comic Sans MS"/>
          <w:sz w:val="20"/>
          <w:szCs w:val="20"/>
          <w:lang w:val="en-IE"/>
        </w:rPr>
        <w:t>Pupil’s questionnaires</w:t>
      </w:r>
      <w:r>
        <w:rPr>
          <w:rFonts w:ascii="Comic Sans MS" w:hAnsi="Comic Sans MS" w:cs="Comic Sans MS"/>
          <w:sz w:val="20"/>
          <w:szCs w:val="20"/>
          <w:lang w:val="en-IE"/>
        </w:rPr>
        <w:t xml:space="preserve"> (given to all children from 1</w:t>
      </w:r>
      <w:r w:rsidRPr="00B81239">
        <w:rPr>
          <w:rFonts w:ascii="Comic Sans MS" w:hAnsi="Comic Sans MS" w:cs="Comic Sans MS"/>
          <w:sz w:val="20"/>
          <w:szCs w:val="20"/>
          <w:vertAlign w:val="superscript"/>
          <w:lang w:val="en-IE"/>
        </w:rPr>
        <w:t>st</w:t>
      </w:r>
      <w:r>
        <w:rPr>
          <w:rFonts w:ascii="Comic Sans MS" w:hAnsi="Comic Sans MS" w:cs="Comic Sans MS"/>
          <w:sz w:val="20"/>
          <w:szCs w:val="20"/>
          <w:lang w:val="en-IE"/>
        </w:rPr>
        <w:t xml:space="preserve"> to </w:t>
      </w:r>
      <w:r w:rsidRPr="00FC45E5">
        <w:rPr>
          <w:rFonts w:ascii="Comic Sans MS" w:hAnsi="Comic Sans MS" w:cs="Comic Sans MS"/>
          <w:sz w:val="20"/>
          <w:szCs w:val="20"/>
          <w:lang w:val="en-IE"/>
        </w:rPr>
        <w:t>6th</w:t>
      </w:r>
      <w:r>
        <w:rPr>
          <w:rFonts w:ascii="Comic Sans MS" w:hAnsi="Comic Sans MS" w:cs="Comic Sans MS"/>
          <w:sz w:val="20"/>
          <w:szCs w:val="20"/>
          <w:lang w:val="en-IE"/>
        </w:rPr>
        <w:t xml:space="preserve"> Classes) show that 73.5% of children like Maths.</w:t>
      </w:r>
    </w:p>
    <w:p w:rsidR="00426B62" w:rsidRDefault="00426B62" w:rsidP="00BD72F1">
      <w:pPr>
        <w:pStyle w:val="ListParagraph"/>
      </w:pPr>
      <w:r>
        <w:rPr>
          <w:rFonts w:ascii="Comic Sans MS" w:hAnsi="Comic Sans MS" w:cs="Comic Sans MS"/>
          <w:sz w:val="20"/>
          <w:szCs w:val="20"/>
          <w:lang w:val="en-IE"/>
        </w:rPr>
        <w:t>Some of the pupils have exposure to small group teaching four times per week for an hour at time.</w:t>
      </w:r>
    </w:p>
    <w:p w:rsidR="00426B62" w:rsidRDefault="00426B62" w:rsidP="00BD72F1">
      <w:pPr>
        <w:pStyle w:val="ListParagraph"/>
      </w:pPr>
    </w:p>
    <w:p w:rsidR="00426B62" w:rsidRDefault="00426B62" w:rsidP="00BD72F1">
      <w:pPr>
        <w:pStyle w:val="ListParagraph"/>
        <w:numPr>
          <w:ilvl w:val="0"/>
          <w:numId w:val="9"/>
        </w:numPr>
      </w:pPr>
      <w:r>
        <w:t xml:space="preserve"> (Teaching Practices)</w:t>
      </w:r>
    </w:p>
    <w:p w:rsidR="00426B62" w:rsidRDefault="00426B62" w:rsidP="00BD72F1">
      <w:pPr>
        <w:pStyle w:val="ListParagraph"/>
      </w:pPr>
      <w:r>
        <w:t xml:space="preserve">Committed staff who avail of the CPD in our local Education Centre to up-skill and keep abreast of current practices and new initiatives. </w:t>
      </w:r>
    </w:p>
    <w:p w:rsidR="00426B62" w:rsidRDefault="00426B62" w:rsidP="0069366E"/>
    <w:p w:rsidR="00426B62" w:rsidRPr="00A24A6F" w:rsidRDefault="00426B62" w:rsidP="0069366E">
      <w:pPr>
        <w:rPr>
          <w:b/>
        </w:rPr>
      </w:pPr>
    </w:p>
    <w:p w:rsidR="00426B62" w:rsidRPr="00A24A6F" w:rsidRDefault="00426B62" w:rsidP="0069366E">
      <w:pPr>
        <w:pStyle w:val="ListParagraph"/>
        <w:numPr>
          <w:ilvl w:val="1"/>
          <w:numId w:val="4"/>
        </w:numPr>
        <w:rPr>
          <w:b/>
        </w:rPr>
      </w:pPr>
      <w:r>
        <w:rPr>
          <w:b/>
        </w:rPr>
        <w:t>The F</w:t>
      </w:r>
      <w:r w:rsidRPr="00A24A6F">
        <w:rPr>
          <w:b/>
        </w:rPr>
        <w:t>ollo</w:t>
      </w:r>
      <w:r>
        <w:rPr>
          <w:b/>
        </w:rPr>
        <w:t>wing Areas are Prioritized for I</w:t>
      </w:r>
      <w:r w:rsidRPr="00A24A6F">
        <w:rPr>
          <w:b/>
        </w:rPr>
        <w:t>mprovement</w:t>
      </w:r>
    </w:p>
    <w:p w:rsidR="00426B62" w:rsidRDefault="00426B62" w:rsidP="00410360">
      <w:pPr>
        <w:pStyle w:val="CommentText"/>
        <w:ind w:left="1480"/>
      </w:pPr>
    </w:p>
    <w:p w:rsidR="00426B62" w:rsidRDefault="00426B62" w:rsidP="00390590">
      <w:pPr>
        <w:pStyle w:val="CommentText"/>
        <w:numPr>
          <w:ilvl w:val="0"/>
          <w:numId w:val="9"/>
        </w:numPr>
      </w:pPr>
      <w:r>
        <w:t xml:space="preserve">A. The Standardised test has indicated that the Measures strand is the area most in need of improvement. </w:t>
      </w:r>
    </w:p>
    <w:p w:rsidR="00426B62" w:rsidRDefault="00426B62" w:rsidP="00390590">
      <w:pPr>
        <w:pStyle w:val="CommentText"/>
        <w:numPr>
          <w:ilvl w:val="0"/>
          <w:numId w:val="9"/>
        </w:numPr>
      </w:pPr>
      <w:r>
        <w:t>B. To improve pupil attitude in relation to Maths in general and its/ importance/ relevance application to everyday life.</w:t>
      </w:r>
    </w:p>
    <w:p w:rsidR="00426B62" w:rsidRDefault="00426B62" w:rsidP="00A24A6F">
      <w:pPr>
        <w:pStyle w:val="CommentText"/>
        <w:numPr>
          <w:ilvl w:val="0"/>
          <w:numId w:val="9"/>
        </w:numPr>
      </w:pPr>
      <w:r>
        <w:t>C. We will try to make the Teaching and Learning of the Measures Strand more hands-on and conducive to Talk and Discussion, in an effort to improve the children attitude and performance in this area</w:t>
      </w:r>
      <w:bookmarkStart w:id="0" w:name="_GoBack"/>
      <w:bookmarkEnd w:id="0"/>
      <w:r>
        <w:t>.</w:t>
      </w:r>
    </w:p>
    <w:p w:rsidR="00426B62" w:rsidRDefault="00426B62" w:rsidP="00410360">
      <w:pPr>
        <w:pStyle w:val="CommentText"/>
        <w:ind w:left="1480"/>
      </w:pPr>
    </w:p>
    <w:p w:rsidR="00426B62" w:rsidRDefault="00426B62" w:rsidP="00A24A6F">
      <w:pPr>
        <w:pStyle w:val="CommentText"/>
      </w:pPr>
    </w:p>
    <w:p w:rsidR="00426B62" w:rsidRDefault="00426B62" w:rsidP="00410360">
      <w:pPr>
        <w:pStyle w:val="CommentText"/>
        <w:ind w:left="1480"/>
      </w:pPr>
    </w:p>
    <w:p w:rsidR="00426B62" w:rsidRDefault="00426B62" w:rsidP="0069366E">
      <w:pPr>
        <w:pStyle w:val="ListParagraph"/>
        <w:numPr>
          <w:ilvl w:val="1"/>
          <w:numId w:val="4"/>
        </w:numPr>
        <w:rPr>
          <w:b/>
        </w:rPr>
      </w:pPr>
      <w:r w:rsidRPr="009B2441">
        <w:t>The following legislative and regulatory requirements need to be addressed</w:t>
      </w:r>
      <w:r>
        <w:rPr>
          <w:b/>
        </w:rPr>
        <w:t xml:space="preserve"> </w:t>
      </w:r>
      <w:r w:rsidRPr="00BD72F1">
        <w:rPr>
          <w:b/>
          <w:highlight w:val="yellow"/>
        </w:rPr>
        <w:t>(SSE Guidelines p.64 – 67)</w:t>
      </w:r>
    </w:p>
    <w:p w:rsidR="00426B62" w:rsidRDefault="00426B62" w:rsidP="00426816">
      <w:pPr>
        <w:pStyle w:val="ListParagraph"/>
        <w:rPr>
          <w:b/>
        </w:rPr>
      </w:pPr>
    </w:p>
    <w:p w:rsidR="00426B62" w:rsidRDefault="00426B62" w:rsidP="00426816">
      <w:pPr>
        <w:pStyle w:val="ListParagraph"/>
        <w:rPr>
          <w:b/>
        </w:rPr>
      </w:pPr>
    </w:p>
    <w:p w:rsidR="00426B62" w:rsidRDefault="00426B62" w:rsidP="00426816">
      <w:pPr>
        <w:pStyle w:val="ListParagraph"/>
        <w:rPr>
          <w:b/>
        </w:rPr>
      </w:pPr>
    </w:p>
    <w:p w:rsidR="00426B62" w:rsidRDefault="00426B62" w:rsidP="00426816">
      <w:pPr>
        <w:pStyle w:val="ListParagraph"/>
        <w:rPr>
          <w:b/>
        </w:rPr>
      </w:pPr>
    </w:p>
    <w:p w:rsidR="00426B62" w:rsidRDefault="00426B62" w:rsidP="00426816">
      <w:pPr>
        <w:pStyle w:val="ListParagraph"/>
        <w:rPr>
          <w:b/>
        </w:rPr>
      </w:pPr>
      <w:r>
        <w:rPr>
          <w:b/>
        </w:rPr>
        <w:t>Policy Ratification</w:t>
      </w:r>
    </w:p>
    <w:p w:rsidR="00426B62" w:rsidRDefault="00426B62" w:rsidP="00426816">
      <w:pPr>
        <w:pStyle w:val="ListParagraph"/>
        <w:rPr>
          <w:b/>
        </w:rPr>
      </w:pPr>
    </w:p>
    <w:p w:rsidR="00426B62" w:rsidRDefault="00426B62" w:rsidP="00426816">
      <w:pPr>
        <w:pStyle w:val="ListParagraph"/>
        <w:rPr>
          <w:b/>
        </w:rPr>
      </w:pPr>
      <w:r>
        <w:rPr>
          <w:b/>
        </w:rPr>
        <w:t>Signed on behalf of the Board of Management</w:t>
      </w:r>
    </w:p>
    <w:p w:rsidR="00426B62" w:rsidRDefault="00426B62" w:rsidP="00426816">
      <w:pPr>
        <w:pStyle w:val="ListParagraph"/>
        <w:ind w:left="0"/>
        <w:rPr>
          <w:b/>
        </w:rPr>
      </w:pPr>
    </w:p>
    <w:p w:rsidR="00426B62" w:rsidRDefault="00426B62" w:rsidP="00426816">
      <w:pPr>
        <w:pStyle w:val="ListParagraph"/>
        <w:ind w:left="0"/>
        <w:rPr>
          <w:b/>
        </w:rPr>
      </w:pPr>
    </w:p>
    <w:p w:rsidR="00426B62" w:rsidRDefault="00426B62" w:rsidP="00426816">
      <w:pPr>
        <w:pStyle w:val="ListParagraph"/>
        <w:ind w:left="0"/>
        <w:jc w:val="both"/>
        <w:rPr>
          <w:b/>
        </w:rPr>
      </w:pPr>
      <w:r>
        <w:rPr>
          <w:b/>
        </w:rPr>
        <w:t>Chairperson: _________________________________</w:t>
      </w:r>
    </w:p>
    <w:p w:rsidR="00426B62" w:rsidRDefault="00426B62" w:rsidP="00426816">
      <w:pPr>
        <w:pStyle w:val="ListParagraph"/>
        <w:ind w:left="0"/>
        <w:jc w:val="both"/>
        <w:rPr>
          <w:b/>
        </w:rPr>
      </w:pPr>
    </w:p>
    <w:p w:rsidR="00426B62" w:rsidRDefault="00426B62" w:rsidP="00426816">
      <w:pPr>
        <w:pStyle w:val="ListParagraph"/>
        <w:ind w:left="0"/>
        <w:jc w:val="both"/>
        <w:rPr>
          <w:b/>
        </w:rPr>
      </w:pPr>
    </w:p>
    <w:p w:rsidR="00426B62" w:rsidRPr="00426816" w:rsidRDefault="00426B62" w:rsidP="00426816">
      <w:pPr>
        <w:pStyle w:val="ListParagraph"/>
        <w:ind w:left="0"/>
        <w:jc w:val="both"/>
      </w:pPr>
      <w:r>
        <w:rPr>
          <w:b/>
        </w:rPr>
        <w:t>Date: _______________________________</w:t>
      </w:r>
    </w:p>
    <w:p w:rsidR="00426B62" w:rsidRDefault="00426B62" w:rsidP="0069366E">
      <w:pPr>
        <w:pStyle w:val="ListParagraph"/>
        <w:ind w:left="760"/>
        <w:rPr>
          <w:b/>
        </w:rPr>
      </w:pPr>
    </w:p>
    <w:sectPr w:rsidR="00426B62" w:rsidSect="0069366E">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56B20"/>
    <w:multiLevelType w:val="hybridMultilevel"/>
    <w:tmpl w:val="D54AEE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4E101E3"/>
    <w:multiLevelType w:val="hybridMultilevel"/>
    <w:tmpl w:val="22C09E54"/>
    <w:lvl w:ilvl="0" w:tplc="7A1CFABE">
      <w:start w:val="1"/>
      <w:numFmt w:val="bullet"/>
      <w:lvlText w:val=""/>
      <w:lvlJc w:val="left"/>
      <w:pPr>
        <w:tabs>
          <w:tab w:val="num" w:pos="1021"/>
        </w:tabs>
        <w:ind w:left="11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931199B"/>
    <w:multiLevelType w:val="hybridMultilevel"/>
    <w:tmpl w:val="4FF87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002676"/>
    <w:multiLevelType w:val="multilevel"/>
    <w:tmpl w:val="A338342E"/>
    <w:lvl w:ilvl="0">
      <w:start w:val="1"/>
      <w:numFmt w:val="decimal"/>
      <w:lvlText w:val="%1."/>
      <w:lvlJc w:val="left"/>
      <w:pPr>
        <w:ind w:left="720" w:hanging="360"/>
      </w:pPr>
      <w:rPr>
        <w:rFonts w:cs="Times New Roman" w:hint="default"/>
      </w:rPr>
    </w:lvl>
    <w:lvl w:ilvl="1">
      <w:start w:val="1"/>
      <w:numFmt w:val="decimal"/>
      <w:isLgl/>
      <w:lvlText w:val="%1.%2"/>
      <w:lvlJc w:val="left"/>
      <w:pPr>
        <w:ind w:left="760" w:hanging="40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51130C77"/>
    <w:multiLevelType w:val="hybridMultilevel"/>
    <w:tmpl w:val="CD06DDD6"/>
    <w:lvl w:ilvl="0" w:tplc="18090001">
      <w:start w:val="1"/>
      <w:numFmt w:val="bullet"/>
      <w:lvlText w:val=""/>
      <w:lvlJc w:val="left"/>
      <w:pPr>
        <w:ind w:left="1480" w:hanging="360"/>
      </w:pPr>
      <w:rPr>
        <w:rFonts w:ascii="Symbol" w:hAnsi="Symbol" w:hint="default"/>
      </w:rPr>
    </w:lvl>
    <w:lvl w:ilvl="1" w:tplc="18090003" w:tentative="1">
      <w:start w:val="1"/>
      <w:numFmt w:val="bullet"/>
      <w:lvlText w:val="o"/>
      <w:lvlJc w:val="left"/>
      <w:pPr>
        <w:ind w:left="2200" w:hanging="360"/>
      </w:pPr>
      <w:rPr>
        <w:rFonts w:ascii="Courier New" w:hAnsi="Courier New" w:hint="default"/>
      </w:rPr>
    </w:lvl>
    <w:lvl w:ilvl="2" w:tplc="18090005" w:tentative="1">
      <w:start w:val="1"/>
      <w:numFmt w:val="bullet"/>
      <w:lvlText w:val=""/>
      <w:lvlJc w:val="left"/>
      <w:pPr>
        <w:ind w:left="2920" w:hanging="360"/>
      </w:pPr>
      <w:rPr>
        <w:rFonts w:ascii="Wingdings" w:hAnsi="Wingdings" w:hint="default"/>
      </w:rPr>
    </w:lvl>
    <w:lvl w:ilvl="3" w:tplc="18090001" w:tentative="1">
      <w:start w:val="1"/>
      <w:numFmt w:val="bullet"/>
      <w:lvlText w:val=""/>
      <w:lvlJc w:val="left"/>
      <w:pPr>
        <w:ind w:left="3640" w:hanging="360"/>
      </w:pPr>
      <w:rPr>
        <w:rFonts w:ascii="Symbol" w:hAnsi="Symbol" w:hint="default"/>
      </w:rPr>
    </w:lvl>
    <w:lvl w:ilvl="4" w:tplc="18090003" w:tentative="1">
      <w:start w:val="1"/>
      <w:numFmt w:val="bullet"/>
      <w:lvlText w:val="o"/>
      <w:lvlJc w:val="left"/>
      <w:pPr>
        <w:ind w:left="4360" w:hanging="360"/>
      </w:pPr>
      <w:rPr>
        <w:rFonts w:ascii="Courier New" w:hAnsi="Courier New" w:hint="default"/>
      </w:rPr>
    </w:lvl>
    <w:lvl w:ilvl="5" w:tplc="18090005" w:tentative="1">
      <w:start w:val="1"/>
      <w:numFmt w:val="bullet"/>
      <w:lvlText w:val=""/>
      <w:lvlJc w:val="left"/>
      <w:pPr>
        <w:ind w:left="5080" w:hanging="360"/>
      </w:pPr>
      <w:rPr>
        <w:rFonts w:ascii="Wingdings" w:hAnsi="Wingdings" w:hint="default"/>
      </w:rPr>
    </w:lvl>
    <w:lvl w:ilvl="6" w:tplc="18090001" w:tentative="1">
      <w:start w:val="1"/>
      <w:numFmt w:val="bullet"/>
      <w:lvlText w:val=""/>
      <w:lvlJc w:val="left"/>
      <w:pPr>
        <w:ind w:left="5800" w:hanging="360"/>
      </w:pPr>
      <w:rPr>
        <w:rFonts w:ascii="Symbol" w:hAnsi="Symbol" w:hint="default"/>
      </w:rPr>
    </w:lvl>
    <w:lvl w:ilvl="7" w:tplc="18090003" w:tentative="1">
      <w:start w:val="1"/>
      <w:numFmt w:val="bullet"/>
      <w:lvlText w:val="o"/>
      <w:lvlJc w:val="left"/>
      <w:pPr>
        <w:ind w:left="6520" w:hanging="360"/>
      </w:pPr>
      <w:rPr>
        <w:rFonts w:ascii="Courier New" w:hAnsi="Courier New" w:hint="default"/>
      </w:rPr>
    </w:lvl>
    <w:lvl w:ilvl="8" w:tplc="18090005" w:tentative="1">
      <w:start w:val="1"/>
      <w:numFmt w:val="bullet"/>
      <w:lvlText w:val=""/>
      <w:lvlJc w:val="left"/>
      <w:pPr>
        <w:ind w:left="7240" w:hanging="360"/>
      </w:pPr>
      <w:rPr>
        <w:rFonts w:ascii="Wingdings" w:hAnsi="Wingdings" w:hint="default"/>
      </w:rPr>
    </w:lvl>
  </w:abstractNum>
  <w:abstractNum w:abstractNumId="5">
    <w:nsid w:val="5196276C"/>
    <w:multiLevelType w:val="multilevel"/>
    <w:tmpl w:val="9B9C5180"/>
    <w:lvl w:ilvl="0">
      <w:start w:val="4"/>
      <w:numFmt w:val="decimal"/>
      <w:lvlText w:val="%1."/>
      <w:lvlJc w:val="left"/>
      <w:pPr>
        <w:ind w:left="720" w:hanging="360"/>
      </w:pPr>
      <w:rPr>
        <w:rFonts w:cs="Times New Roman" w:hint="default"/>
      </w:rPr>
    </w:lvl>
    <w:lvl w:ilvl="1">
      <w:start w:val="1"/>
      <w:numFmt w:val="decimal"/>
      <w:isLgl/>
      <w:lvlText w:val="%1.%2"/>
      <w:lvlJc w:val="left"/>
      <w:pPr>
        <w:ind w:left="760" w:hanging="40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nsid w:val="54E34AA2"/>
    <w:multiLevelType w:val="hybridMultilevel"/>
    <w:tmpl w:val="DBAAB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9E346F"/>
    <w:multiLevelType w:val="hybridMultilevel"/>
    <w:tmpl w:val="7A44F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2B3749"/>
    <w:multiLevelType w:val="hybridMultilevel"/>
    <w:tmpl w:val="464E8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FC087C"/>
    <w:multiLevelType w:val="hybridMultilevel"/>
    <w:tmpl w:val="3AA05F38"/>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hint="default"/>
      </w:rPr>
    </w:lvl>
    <w:lvl w:ilvl="8" w:tplc="04090005" w:tentative="1">
      <w:start w:val="1"/>
      <w:numFmt w:val="bullet"/>
      <w:lvlText w:val=""/>
      <w:lvlJc w:val="left"/>
      <w:pPr>
        <w:ind w:left="7240" w:hanging="360"/>
      </w:pPr>
      <w:rPr>
        <w:rFonts w:ascii="Wingdings" w:hAnsi="Wingdings" w:hint="default"/>
      </w:rPr>
    </w:lvl>
  </w:abstractNum>
  <w:num w:numId="1">
    <w:abstractNumId w:val="3"/>
  </w:num>
  <w:num w:numId="2">
    <w:abstractNumId w:val="8"/>
  </w:num>
  <w:num w:numId="3">
    <w:abstractNumId w:val="7"/>
  </w:num>
  <w:num w:numId="4">
    <w:abstractNumId w:val="5"/>
  </w:num>
  <w:num w:numId="5">
    <w:abstractNumId w:val="9"/>
  </w:num>
  <w:num w:numId="6">
    <w:abstractNumId w:val="6"/>
  </w:num>
  <w:num w:numId="7">
    <w:abstractNumId w:val="4"/>
  </w:num>
  <w:num w:numId="8">
    <w:abstractNumId w:val="0"/>
  </w:num>
  <w:num w:numId="9">
    <w:abstractNumId w:val="2"/>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366E"/>
    <w:rsid w:val="0000124D"/>
    <w:rsid w:val="00092882"/>
    <w:rsid w:val="00135F25"/>
    <w:rsid w:val="00157A91"/>
    <w:rsid w:val="001B0F75"/>
    <w:rsid w:val="0033527D"/>
    <w:rsid w:val="00390590"/>
    <w:rsid w:val="00410360"/>
    <w:rsid w:val="00422AA5"/>
    <w:rsid w:val="00426816"/>
    <w:rsid w:val="00426B62"/>
    <w:rsid w:val="0047700B"/>
    <w:rsid w:val="004B0A52"/>
    <w:rsid w:val="00544D4F"/>
    <w:rsid w:val="005B3B33"/>
    <w:rsid w:val="005B670B"/>
    <w:rsid w:val="0069366E"/>
    <w:rsid w:val="006C565A"/>
    <w:rsid w:val="006E04FE"/>
    <w:rsid w:val="00716FC4"/>
    <w:rsid w:val="007B3FCD"/>
    <w:rsid w:val="008C0885"/>
    <w:rsid w:val="00970DDA"/>
    <w:rsid w:val="009B2441"/>
    <w:rsid w:val="00A24A6F"/>
    <w:rsid w:val="00A65F4A"/>
    <w:rsid w:val="00AA497E"/>
    <w:rsid w:val="00B81239"/>
    <w:rsid w:val="00BD72F1"/>
    <w:rsid w:val="00BE1A89"/>
    <w:rsid w:val="00BE2091"/>
    <w:rsid w:val="00C25CA6"/>
    <w:rsid w:val="00C26BBE"/>
    <w:rsid w:val="00D00701"/>
    <w:rsid w:val="00D00CFE"/>
    <w:rsid w:val="00D0397F"/>
    <w:rsid w:val="00DB4A17"/>
    <w:rsid w:val="00E314D0"/>
    <w:rsid w:val="00E47770"/>
    <w:rsid w:val="00EE3833"/>
    <w:rsid w:val="00F24B19"/>
    <w:rsid w:val="00F33747"/>
    <w:rsid w:val="00F870FD"/>
    <w:rsid w:val="00FB5304"/>
    <w:rsid w:val="00FC45E5"/>
    <w:rsid w:val="00FE14BA"/>
    <w:rsid w:val="00FE5DA0"/>
  </w:rsids>
  <m:mathPr>
    <m:mathFont m:val="Cambria Math"/>
    <m:brkBin m:val="before"/>
    <m:brkBinSub m:val="--"/>
    <m:smallFrac m:val="off"/>
    <m:dispDef/>
    <m:lMargin m:val="0"/>
    <m:rMargin m:val="0"/>
    <m:defJc m:val="centerGroup"/>
    <m:wrapIndent m:val="1440"/>
    <m:intLim m:val="subSup"/>
    <m:naryLim m:val="undOvr"/>
  </m:mathPr>
  <w:uiCompat97To2003/>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66E"/>
    <w:rPr>
      <w:rFonts w:eastAsia="MS Mincho"/>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9366E"/>
    <w:pPr>
      <w:ind w:left="720"/>
      <w:contextualSpacing/>
    </w:pPr>
  </w:style>
  <w:style w:type="paragraph" w:styleId="CommentText">
    <w:name w:val="annotation text"/>
    <w:basedOn w:val="Normal"/>
    <w:link w:val="CommentTextChar"/>
    <w:uiPriority w:val="99"/>
    <w:rsid w:val="0069366E"/>
  </w:style>
  <w:style w:type="character" w:customStyle="1" w:styleId="CommentTextChar">
    <w:name w:val="Comment Text Char"/>
    <w:basedOn w:val="DefaultParagraphFont"/>
    <w:link w:val="CommentText"/>
    <w:uiPriority w:val="99"/>
    <w:locked/>
    <w:rsid w:val="0069366E"/>
    <w:rPr>
      <w:rFonts w:eastAsia="MS Mincho"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564</Words>
  <Characters>3220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Self-Evaluation Report – Leap National School</dc:title>
  <dc:subject/>
  <dc:creator>User2</dc:creator>
  <cp:keywords/>
  <dc:description/>
  <cp:lastModifiedBy>Owner</cp:lastModifiedBy>
  <cp:revision>2</cp:revision>
  <cp:lastPrinted>2014-06-24T17:00:00Z</cp:lastPrinted>
  <dcterms:created xsi:type="dcterms:W3CDTF">2014-06-24T17:01:00Z</dcterms:created>
  <dcterms:modified xsi:type="dcterms:W3CDTF">2014-06-24T17:01:00Z</dcterms:modified>
</cp:coreProperties>
</file>