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4E" w:rsidRDefault="00C96B4E" w:rsidP="001C06F3">
      <w:pPr>
        <w:ind w:left="5040"/>
        <w:rPr>
          <w:rFonts w:ascii="Quill" w:hAnsi="Quill"/>
          <w:b/>
          <w:bCs/>
          <w:color w:val="000000"/>
          <w:sz w:val="48"/>
          <w:szCs w:val="48"/>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9.5pt;margin-top:30.55pt;width:130.5pt;height:126pt;z-index:-251658240;visibility:visible">
            <v:imagedata r:id="rId7" o:title=""/>
          </v:shape>
        </w:pict>
      </w:r>
    </w:p>
    <w:p w:rsidR="00C96B4E" w:rsidRDefault="00C96B4E" w:rsidP="00012A3F">
      <w:pPr>
        <w:ind w:firstLine="5760"/>
      </w:pPr>
    </w:p>
    <w:p w:rsidR="00C96B4E" w:rsidRDefault="00C96B4E" w:rsidP="001C06F3">
      <w:pPr>
        <w:ind w:left="5760"/>
        <w:rPr>
          <w:sz w:val="20"/>
          <w:szCs w:val="20"/>
        </w:rPr>
      </w:pPr>
      <w:r>
        <w:rPr>
          <w:sz w:val="20"/>
          <w:szCs w:val="20"/>
        </w:rPr>
        <w:t xml:space="preserve">  </w:t>
      </w:r>
    </w:p>
    <w:p w:rsidR="00C96B4E" w:rsidRDefault="00C96B4E" w:rsidP="001C06F3">
      <w:pPr>
        <w:ind w:left="5760"/>
        <w:rPr>
          <w:sz w:val="20"/>
          <w:szCs w:val="20"/>
        </w:rPr>
      </w:pPr>
    </w:p>
    <w:p w:rsidR="00C96B4E" w:rsidRDefault="00C96B4E" w:rsidP="001C06F3">
      <w:pPr>
        <w:ind w:left="5760"/>
        <w:rPr>
          <w:sz w:val="20"/>
          <w:szCs w:val="20"/>
        </w:rPr>
      </w:pPr>
    </w:p>
    <w:p w:rsidR="00C96B4E" w:rsidRDefault="00C96B4E" w:rsidP="001C06F3"/>
    <w:p w:rsidR="00C96B4E" w:rsidRDefault="00C96B4E" w:rsidP="001C06F3"/>
    <w:p w:rsidR="00C96B4E" w:rsidRPr="0065782F" w:rsidRDefault="00C96B4E" w:rsidP="001C06F3">
      <w:pPr>
        <w:rPr>
          <w:b/>
          <w:sz w:val="28"/>
          <w:szCs w:val="28"/>
        </w:rPr>
      </w:pPr>
      <w:r>
        <w:tab/>
      </w:r>
      <w:r>
        <w:tab/>
      </w:r>
      <w:r>
        <w:tab/>
      </w:r>
      <w:r>
        <w:tab/>
      </w:r>
      <w:r>
        <w:tab/>
      </w:r>
      <w:smartTag w:uri="urn:schemas-microsoft-com:office:smarttags" w:element="place">
        <w:smartTag w:uri="urn:schemas-microsoft-com:office:smarttags" w:element="PlaceName">
          <w:r w:rsidRPr="0065782F">
            <w:rPr>
              <w:b/>
              <w:sz w:val="28"/>
              <w:szCs w:val="28"/>
            </w:rPr>
            <w:t>Leap</w:t>
          </w:r>
        </w:smartTag>
        <w:r w:rsidRPr="0065782F">
          <w:rPr>
            <w:b/>
            <w:sz w:val="28"/>
            <w:szCs w:val="28"/>
          </w:rPr>
          <w:t xml:space="preserve"> </w:t>
        </w:r>
        <w:smartTag w:uri="urn:schemas-microsoft-com:office:smarttags" w:element="place">
          <w:r w:rsidRPr="0065782F">
            <w:rPr>
              <w:b/>
              <w:sz w:val="28"/>
              <w:szCs w:val="28"/>
            </w:rPr>
            <w:t>National</w:t>
          </w:r>
        </w:smartTag>
        <w:r w:rsidRPr="0065782F">
          <w:rPr>
            <w:b/>
            <w:sz w:val="28"/>
            <w:szCs w:val="28"/>
          </w:rPr>
          <w:t xml:space="preserve"> </w:t>
        </w:r>
        <w:smartTag w:uri="urn:schemas-microsoft-com:office:smarttags" w:element="place">
          <w:r w:rsidRPr="0065782F">
            <w:rPr>
              <w:b/>
              <w:sz w:val="28"/>
              <w:szCs w:val="28"/>
            </w:rPr>
            <w:t>School</w:t>
          </w:r>
        </w:smartTag>
      </w:smartTag>
    </w:p>
    <w:p w:rsidR="00C96B4E" w:rsidRDefault="00C96B4E" w:rsidP="001C06F3"/>
    <w:p w:rsidR="00C96B4E" w:rsidRDefault="00C96B4E" w:rsidP="001C06F3"/>
    <w:p w:rsidR="00C96B4E" w:rsidRPr="00DC5293" w:rsidRDefault="00C96B4E" w:rsidP="00DC5293">
      <w:pPr>
        <w:pStyle w:val="Heading2"/>
        <w:shd w:val="clear" w:color="auto" w:fill="FFFFFF"/>
        <w:spacing w:before="199" w:after="199" w:line="408" w:lineRule="atLeast"/>
        <w:jc w:val="center"/>
        <w:rPr>
          <w:bCs w:val="0"/>
          <w:color w:val="333333"/>
          <w:sz w:val="28"/>
          <w:szCs w:val="28"/>
        </w:rPr>
      </w:pPr>
      <w:r w:rsidRPr="00DC5293">
        <w:rPr>
          <w:bCs w:val="0"/>
          <w:color w:val="333333"/>
          <w:sz w:val="28"/>
          <w:szCs w:val="28"/>
        </w:rPr>
        <w:t>Parental Involvement</w:t>
      </w:r>
    </w:p>
    <w:p w:rsidR="00C96B4E" w:rsidRPr="00012A3F" w:rsidRDefault="00C96B4E" w:rsidP="00012A3F">
      <w:pPr>
        <w:pStyle w:val="NormalWeb"/>
        <w:shd w:val="clear" w:color="auto" w:fill="FFFFFF"/>
        <w:spacing w:before="0" w:beforeAutospacing="0" w:after="255" w:afterAutospacing="0" w:line="408" w:lineRule="atLeast"/>
        <w:rPr>
          <w:color w:val="4F5E62"/>
        </w:rPr>
      </w:pPr>
      <w:r w:rsidRPr="00012A3F">
        <w:rPr>
          <w:color w:val="4F5E62"/>
        </w:rPr>
        <w:t>Together with staff and pupils, the parents are an integral part of our school community.</w:t>
      </w:r>
    </w:p>
    <w:p w:rsidR="00C96B4E" w:rsidRPr="00012A3F" w:rsidRDefault="00C96B4E" w:rsidP="001D3E69">
      <w:pPr>
        <w:shd w:val="clear" w:color="auto" w:fill="FFFFFF"/>
        <w:spacing w:before="100" w:beforeAutospacing="1" w:after="75" w:line="408" w:lineRule="atLeast"/>
        <w:ind w:left="90"/>
        <w:rPr>
          <w:color w:val="4F5E62"/>
        </w:rPr>
      </w:pPr>
      <w:r w:rsidRPr="00012A3F">
        <w:rPr>
          <w:color w:val="4F5E62"/>
        </w:rPr>
        <w:t>We value parent’s involvement in all aspects of school life and rely on parental feedback on policies and activities in order to review and improve.  </w:t>
      </w:r>
    </w:p>
    <w:p w:rsidR="00C96B4E" w:rsidRPr="00012A3F" w:rsidRDefault="00C96B4E" w:rsidP="00012A3F">
      <w:pPr>
        <w:pStyle w:val="NormalWeb"/>
        <w:shd w:val="clear" w:color="auto" w:fill="FFFFFF"/>
        <w:spacing w:before="0" w:beforeAutospacing="0" w:after="255" w:afterAutospacing="0" w:line="408" w:lineRule="atLeast"/>
        <w:rPr>
          <w:color w:val="4F5E62"/>
        </w:rPr>
      </w:pPr>
      <w:r w:rsidRPr="00012A3F">
        <w:rPr>
          <w:color w:val="4F5E62"/>
        </w:rPr>
        <w:t>Below are the general guidelines for Parental Involvement</w:t>
      </w:r>
    </w:p>
    <w:p w:rsidR="00C96B4E" w:rsidRPr="00012A3F" w:rsidRDefault="00C96B4E" w:rsidP="00012A3F">
      <w:pPr>
        <w:pStyle w:val="NormalWeb"/>
        <w:shd w:val="clear" w:color="auto" w:fill="FFFFFF"/>
        <w:spacing w:before="0" w:beforeAutospacing="0" w:after="255" w:afterAutospacing="0" w:line="408" w:lineRule="atLeast"/>
        <w:rPr>
          <w:b/>
          <w:color w:val="4F5E62"/>
        </w:rPr>
      </w:pPr>
      <w:r w:rsidRPr="00012A3F">
        <w:rPr>
          <w:color w:val="4F5E62"/>
        </w:rPr>
        <w:t> </w:t>
      </w:r>
      <w:r w:rsidRPr="00012A3F">
        <w:rPr>
          <w:b/>
        </w:rPr>
        <w:t>Guidelines for Getting Involved</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Parents who volunteer to work with school staff during school time agree to undergo Garda Vetting as a matter of course.</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Parents come into the classroom at the invitation of the teacher by prior arrangement and for an agreed purpose.</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The happiness, welfare and safety of our children are our primary concern.  A child’s personal history and academic achievements are </w:t>
      </w:r>
      <w:r w:rsidRPr="00012A3F">
        <w:rPr>
          <w:b/>
          <w:bCs/>
          <w:color w:val="4F5E62"/>
        </w:rPr>
        <w:t>strictly confidential</w:t>
      </w:r>
      <w:r w:rsidRPr="00012A3F">
        <w:rPr>
          <w:color w:val="4F5E62"/>
        </w:rPr>
        <w:t>.  Any doubts about issues of confidentiality </w:t>
      </w:r>
      <w:r w:rsidRPr="00012A3F">
        <w:rPr>
          <w:b/>
          <w:bCs/>
          <w:color w:val="4F5E62"/>
        </w:rPr>
        <w:t>must</w:t>
      </w:r>
      <w:r w:rsidRPr="00012A3F">
        <w:rPr>
          <w:color w:val="4F5E62"/>
        </w:rPr>
        <w:t> be discussed with the teacher.</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Respect for the teachers in their professional capacity is essential.</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Discipline remains the responsibility of the teacher.</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All work will be supervised by the teacher.</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Parents who participate in activities which may include their own child should be conscious of and sensitive to the needs of the entire class, not just the needs of their own child.</w:t>
      </w:r>
      <w:r>
        <w:rPr>
          <w:color w:val="4F5E62"/>
        </w:rPr>
        <w:t xml:space="preserve"> </w:t>
      </w:r>
      <w:r w:rsidRPr="00012A3F">
        <w:rPr>
          <w:color w:val="4F5E62"/>
        </w:rPr>
        <w:t>Where practical parents will be asked to work in a class other than their child’s class.</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Parents coming into the classroom must consult with the teacher before inviting other parents/individuals to participate.</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In the interests of safety, toddlers and younger children not enrolled in the school cannot be accommodated during a classroom activity.</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The highest standard of behaviour and language is expected.</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Punctuality and consistency are crucial.</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No fees are payable.</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In the case of an ongoing project that takes place over a number of weeks, parents will meet with the teacher to discuss the activity.  It remains the responsibility of the teacher to determine its appropriateness (e.g. is it suitable for the age group, has something similar already been done etc.).  The teacher has the final say in the event that he/she feels it is falling short of its original aims and objectives.</w:t>
      </w:r>
    </w:p>
    <w:p w:rsidR="00C96B4E" w:rsidRPr="00012A3F" w:rsidRDefault="00C96B4E" w:rsidP="00012A3F">
      <w:pPr>
        <w:numPr>
          <w:ilvl w:val="0"/>
          <w:numId w:val="3"/>
        </w:numPr>
        <w:shd w:val="clear" w:color="auto" w:fill="FFFFFF"/>
        <w:spacing w:before="100" w:beforeAutospacing="1" w:after="75" w:line="408" w:lineRule="atLeast"/>
        <w:ind w:left="450"/>
        <w:rPr>
          <w:color w:val="4F5E62"/>
        </w:rPr>
      </w:pPr>
      <w:r w:rsidRPr="00012A3F">
        <w:rPr>
          <w:color w:val="4F5E62"/>
        </w:rPr>
        <w:t>The school ethos must be adhered to consequently, respect for all the partners in education – children, teachers and parents – must be upheld at all times.</w:t>
      </w:r>
    </w:p>
    <w:p w:rsidR="00C96B4E" w:rsidRPr="00012A3F" w:rsidRDefault="00C96B4E" w:rsidP="00012A3F">
      <w:pPr>
        <w:pStyle w:val="NormalWeb"/>
        <w:shd w:val="clear" w:color="auto" w:fill="FFFFFF"/>
        <w:spacing w:before="0" w:beforeAutospacing="0" w:after="255" w:afterAutospacing="0" w:line="408" w:lineRule="atLeast"/>
        <w:rPr>
          <w:color w:val="4F5E62"/>
        </w:rPr>
      </w:pPr>
      <w:r w:rsidRPr="00012A3F">
        <w:rPr>
          <w:color w:val="4F5E62"/>
        </w:rPr>
        <w:t> </w:t>
      </w:r>
    </w:p>
    <w:p w:rsidR="00C96B4E" w:rsidRPr="00012A3F" w:rsidRDefault="00C96B4E" w:rsidP="001C06F3"/>
    <w:sectPr w:rsidR="00C96B4E" w:rsidRPr="00012A3F" w:rsidSect="001C06F3">
      <w:footerReference w:type="even" r:id="rId8"/>
      <w:footerReference w:type="default" r:id="rId9"/>
      <w:pgSz w:w="11906" w:h="16838"/>
      <w:pgMar w:top="284" w:right="746"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4E" w:rsidRDefault="00C96B4E" w:rsidP="00CA7808">
      <w:r>
        <w:separator/>
      </w:r>
    </w:p>
  </w:endnote>
  <w:endnote w:type="continuationSeparator" w:id="0">
    <w:p w:rsidR="00C96B4E" w:rsidRDefault="00C96B4E" w:rsidP="00CA7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ill">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4E" w:rsidRDefault="00C96B4E" w:rsidP="008F0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6B4E" w:rsidRDefault="00C96B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4E" w:rsidRDefault="00C96B4E" w:rsidP="008F0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6B4E" w:rsidRDefault="00C96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4E" w:rsidRDefault="00C96B4E" w:rsidP="00CA7808">
      <w:r>
        <w:separator/>
      </w:r>
    </w:p>
  </w:footnote>
  <w:footnote w:type="continuationSeparator" w:id="0">
    <w:p w:rsidR="00C96B4E" w:rsidRDefault="00C96B4E" w:rsidP="00CA7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281E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B4E5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62A9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E85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EC59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05B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9E10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F636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5EA3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0CB10"/>
    <w:lvl w:ilvl="0">
      <w:start w:val="1"/>
      <w:numFmt w:val="bullet"/>
      <w:lvlText w:val=""/>
      <w:lvlJc w:val="left"/>
      <w:pPr>
        <w:tabs>
          <w:tab w:val="num" w:pos="360"/>
        </w:tabs>
        <w:ind w:left="360" w:hanging="360"/>
      </w:pPr>
      <w:rPr>
        <w:rFonts w:ascii="Symbol" w:hAnsi="Symbol" w:hint="default"/>
      </w:rPr>
    </w:lvl>
  </w:abstractNum>
  <w:abstractNum w:abstractNumId="10">
    <w:nsid w:val="067268B7"/>
    <w:multiLevelType w:val="hybridMultilevel"/>
    <w:tmpl w:val="7D56B2CE"/>
    <w:lvl w:ilvl="0" w:tplc="1809000F">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11">
    <w:nsid w:val="0D453ECE"/>
    <w:multiLevelType w:val="multilevel"/>
    <w:tmpl w:val="5CB2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32216"/>
    <w:multiLevelType w:val="multilevel"/>
    <w:tmpl w:val="DF9C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808"/>
    <w:rsid w:val="00003743"/>
    <w:rsid w:val="000103CE"/>
    <w:rsid w:val="00012A3F"/>
    <w:rsid w:val="0002423B"/>
    <w:rsid w:val="00026273"/>
    <w:rsid w:val="00062337"/>
    <w:rsid w:val="000634F5"/>
    <w:rsid w:val="000649D3"/>
    <w:rsid w:val="000C0C9E"/>
    <w:rsid w:val="000C506E"/>
    <w:rsid w:val="000D78EA"/>
    <w:rsid w:val="000F06DA"/>
    <w:rsid w:val="000F613A"/>
    <w:rsid w:val="001274E2"/>
    <w:rsid w:val="00157828"/>
    <w:rsid w:val="00157C82"/>
    <w:rsid w:val="00185CA5"/>
    <w:rsid w:val="001A15BB"/>
    <w:rsid w:val="001B6615"/>
    <w:rsid w:val="001C06F3"/>
    <w:rsid w:val="001D3E69"/>
    <w:rsid w:val="002120B2"/>
    <w:rsid w:val="00214FB4"/>
    <w:rsid w:val="00216DF7"/>
    <w:rsid w:val="002321E4"/>
    <w:rsid w:val="00256C1B"/>
    <w:rsid w:val="00293C66"/>
    <w:rsid w:val="00316D8E"/>
    <w:rsid w:val="0038539F"/>
    <w:rsid w:val="003E54FD"/>
    <w:rsid w:val="00413D7B"/>
    <w:rsid w:val="00424A02"/>
    <w:rsid w:val="004625A1"/>
    <w:rsid w:val="0047741E"/>
    <w:rsid w:val="004D5C9B"/>
    <w:rsid w:val="004D65DE"/>
    <w:rsid w:val="004D7536"/>
    <w:rsid w:val="00505190"/>
    <w:rsid w:val="005178A0"/>
    <w:rsid w:val="00517F09"/>
    <w:rsid w:val="00520F19"/>
    <w:rsid w:val="0057375E"/>
    <w:rsid w:val="00581223"/>
    <w:rsid w:val="005862C6"/>
    <w:rsid w:val="005B3F2B"/>
    <w:rsid w:val="005C75F2"/>
    <w:rsid w:val="005C7EC1"/>
    <w:rsid w:val="005D2AF4"/>
    <w:rsid w:val="005D6745"/>
    <w:rsid w:val="00630ACE"/>
    <w:rsid w:val="0064595F"/>
    <w:rsid w:val="0064739B"/>
    <w:rsid w:val="0065782F"/>
    <w:rsid w:val="00661C05"/>
    <w:rsid w:val="006745F8"/>
    <w:rsid w:val="00680AAB"/>
    <w:rsid w:val="00697437"/>
    <w:rsid w:val="006B5D5B"/>
    <w:rsid w:val="00700936"/>
    <w:rsid w:val="00732958"/>
    <w:rsid w:val="00756B15"/>
    <w:rsid w:val="00762B2A"/>
    <w:rsid w:val="007C6E2B"/>
    <w:rsid w:val="007D6FEF"/>
    <w:rsid w:val="007E3EBE"/>
    <w:rsid w:val="007F071B"/>
    <w:rsid w:val="007F37E8"/>
    <w:rsid w:val="007F5A0F"/>
    <w:rsid w:val="00824ED1"/>
    <w:rsid w:val="00826322"/>
    <w:rsid w:val="00845279"/>
    <w:rsid w:val="00845A9B"/>
    <w:rsid w:val="008D1305"/>
    <w:rsid w:val="008D1F78"/>
    <w:rsid w:val="008E3287"/>
    <w:rsid w:val="008F0525"/>
    <w:rsid w:val="008F5271"/>
    <w:rsid w:val="00904333"/>
    <w:rsid w:val="009236E1"/>
    <w:rsid w:val="00924169"/>
    <w:rsid w:val="0097241B"/>
    <w:rsid w:val="009E1509"/>
    <w:rsid w:val="009E6786"/>
    <w:rsid w:val="00A0051E"/>
    <w:rsid w:val="00A11D68"/>
    <w:rsid w:val="00A47718"/>
    <w:rsid w:val="00A87F9D"/>
    <w:rsid w:val="00AB3F15"/>
    <w:rsid w:val="00B0135B"/>
    <w:rsid w:val="00B32E26"/>
    <w:rsid w:val="00B35C16"/>
    <w:rsid w:val="00B368B8"/>
    <w:rsid w:val="00B45F83"/>
    <w:rsid w:val="00B53260"/>
    <w:rsid w:val="00B71C86"/>
    <w:rsid w:val="00B87F1B"/>
    <w:rsid w:val="00BB0937"/>
    <w:rsid w:val="00BD6570"/>
    <w:rsid w:val="00C0442D"/>
    <w:rsid w:val="00C1739E"/>
    <w:rsid w:val="00C34F30"/>
    <w:rsid w:val="00C4104F"/>
    <w:rsid w:val="00C96B4E"/>
    <w:rsid w:val="00CA7808"/>
    <w:rsid w:val="00D21FDF"/>
    <w:rsid w:val="00D45B4D"/>
    <w:rsid w:val="00D461CA"/>
    <w:rsid w:val="00D649DE"/>
    <w:rsid w:val="00DC5293"/>
    <w:rsid w:val="00E4350B"/>
    <w:rsid w:val="00E74241"/>
    <w:rsid w:val="00E8472D"/>
    <w:rsid w:val="00E862BD"/>
    <w:rsid w:val="00EE65DC"/>
    <w:rsid w:val="00F154B1"/>
    <w:rsid w:val="00F27C8A"/>
    <w:rsid w:val="00F75EC6"/>
    <w:rsid w:val="00F93D89"/>
    <w:rsid w:val="00FA4B35"/>
    <w:rsid w:val="00FB2B98"/>
    <w:rsid w:val="00FD29D7"/>
    <w:rsid w:val="00FE738D"/>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9E"/>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C1739E"/>
    <w:pPr>
      <w:keepNext/>
      <w:outlineLvl w:val="0"/>
    </w:pPr>
    <w:rPr>
      <w:b/>
      <w:bCs/>
      <w:color w:val="993366"/>
      <w:sz w:val="36"/>
    </w:rPr>
  </w:style>
  <w:style w:type="paragraph" w:styleId="Heading2">
    <w:name w:val="heading 2"/>
    <w:basedOn w:val="Normal"/>
    <w:next w:val="Normal"/>
    <w:link w:val="Heading2Char"/>
    <w:uiPriority w:val="99"/>
    <w:qFormat/>
    <w:rsid w:val="00C1739E"/>
    <w:pPr>
      <w:keepNext/>
      <w:outlineLvl w:val="1"/>
    </w:pPr>
    <w:rPr>
      <w:b/>
      <w:bCs/>
      <w:color w:val="000000"/>
      <w:sz w:val="36"/>
    </w:rPr>
  </w:style>
  <w:style w:type="paragraph" w:styleId="Heading3">
    <w:name w:val="heading 3"/>
    <w:basedOn w:val="Normal"/>
    <w:next w:val="Normal"/>
    <w:link w:val="Heading3Char"/>
    <w:uiPriority w:val="99"/>
    <w:qFormat/>
    <w:rsid w:val="00C1739E"/>
    <w:pPr>
      <w:keepNext/>
      <w:outlineLvl w:val="2"/>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39E"/>
    <w:rPr>
      <w:rFonts w:ascii="Times New Roman" w:hAnsi="Times New Roman" w:cs="Times New Roman"/>
      <w:b/>
      <w:bCs/>
      <w:color w:val="993366"/>
      <w:sz w:val="24"/>
      <w:szCs w:val="24"/>
      <w:lang w:val="en-GB"/>
    </w:rPr>
  </w:style>
  <w:style w:type="character" w:customStyle="1" w:styleId="Heading2Char">
    <w:name w:val="Heading 2 Char"/>
    <w:basedOn w:val="DefaultParagraphFont"/>
    <w:link w:val="Heading2"/>
    <w:uiPriority w:val="99"/>
    <w:locked/>
    <w:rsid w:val="00C1739E"/>
    <w:rPr>
      <w:rFonts w:ascii="Times New Roman" w:hAnsi="Times New Roman" w:cs="Times New Roman"/>
      <w:b/>
      <w:bCs/>
      <w:color w:val="000000"/>
      <w:sz w:val="24"/>
      <w:szCs w:val="24"/>
      <w:lang w:val="en-GB"/>
    </w:rPr>
  </w:style>
  <w:style w:type="character" w:customStyle="1" w:styleId="Heading3Char">
    <w:name w:val="Heading 3 Char"/>
    <w:basedOn w:val="DefaultParagraphFont"/>
    <w:link w:val="Heading3"/>
    <w:uiPriority w:val="99"/>
    <w:locked/>
    <w:rsid w:val="00C1739E"/>
    <w:rPr>
      <w:rFonts w:ascii="Times New Roman" w:hAnsi="Times New Roman" w:cs="Times New Roman"/>
      <w:b/>
      <w:bCs/>
      <w:color w:val="000000"/>
      <w:sz w:val="24"/>
      <w:szCs w:val="24"/>
      <w:lang w:val="en-GB"/>
    </w:rPr>
  </w:style>
  <w:style w:type="paragraph" w:styleId="Header">
    <w:name w:val="header"/>
    <w:basedOn w:val="Normal"/>
    <w:link w:val="HeaderChar"/>
    <w:uiPriority w:val="99"/>
    <w:semiHidden/>
    <w:rsid w:val="00CA7808"/>
    <w:pPr>
      <w:tabs>
        <w:tab w:val="center" w:pos="4513"/>
        <w:tab w:val="right" w:pos="9026"/>
      </w:tabs>
    </w:pPr>
    <w:rPr>
      <w:rFonts w:ascii="Calibri" w:eastAsia="Calibri" w:hAnsi="Calibri"/>
      <w:sz w:val="22"/>
      <w:szCs w:val="22"/>
      <w:lang w:val="en-US"/>
    </w:rPr>
  </w:style>
  <w:style w:type="character" w:customStyle="1" w:styleId="HeaderChar">
    <w:name w:val="Header Char"/>
    <w:basedOn w:val="DefaultParagraphFont"/>
    <w:link w:val="Header"/>
    <w:uiPriority w:val="99"/>
    <w:semiHidden/>
    <w:locked/>
    <w:rsid w:val="00CA7808"/>
    <w:rPr>
      <w:rFonts w:cs="Times New Roman"/>
    </w:rPr>
  </w:style>
  <w:style w:type="paragraph" w:styleId="Footer">
    <w:name w:val="footer"/>
    <w:basedOn w:val="Normal"/>
    <w:link w:val="FooterChar"/>
    <w:uiPriority w:val="99"/>
    <w:semiHidden/>
    <w:rsid w:val="00CA7808"/>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semiHidden/>
    <w:locked/>
    <w:rsid w:val="00CA7808"/>
    <w:rPr>
      <w:rFonts w:cs="Times New Roman"/>
    </w:rPr>
  </w:style>
  <w:style w:type="paragraph" w:styleId="BalloonText">
    <w:name w:val="Balloon Text"/>
    <w:basedOn w:val="Normal"/>
    <w:link w:val="BalloonTextChar"/>
    <w:uiPriority w:val="99"/>
    <w:semiHidden/>
    <w:rsid w:val="00CA7808"/>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CA7808"/>
    <w:rPr>
      <w:rFonts w:ascii="Tahoma" w:hAnsi="Tahoma" w:cs="Tahoma"/>
      <w:sz w:val="16"/>
      <w:szCs w:val="16"/>
    </w:rPr>
  </w:style>
  <w:style w:type="character" w:styleId="Hyperlink">
    <w:name w:val="Hyperlink"/>
    <w:basedOn w:val="DefaultParagraphFont"/>
    <w:uiPriority w:val="99"/>
    <w:semiHidden/>
    <w:rsid w:val="00C1739E"/>
    <w:rPr>
      <w:rFonts w:cs="Times New Roman"/>
      <w:color w:val="0000FF"/>
      <w:u w:val="single"/>
    </w:rPr>
  </w:style>
  <w:style w:type="paragraph" w:styleId="NormalWeb">
    <w:name w:val="Normal (Web)"/>
    <w:basedOn w:val="Normal"/>
    <w:uiPriority w:val="99"/>
    <w:rsid w:val="00012A3F"/>
    <w:pPr>
      <w:spacing w:before="100" w:beforeAutospacing="1" w:after="100" w:afterAutospacing="1"/>
    </w:pPr>
    <w:rPr>
      <w:rFonts w:eastAsia="Calibri"/>
      <w:lang w:eastAsia="en-GB"/>
    </w:rPr>
  </w:style>
  <w:style w:type="character" w:styleId="PageNumber">
    <w:name w:val="page number"/>
    <w:basedOn w:val="DefaultParagraphFont"/>
    <w:uiPriority w:val="99"/>
    <w:rsid w:val="0065782F"/>
    <w:rPr>
      <w:rFonts w:cs="Times New Roman"/>
    </w:rPr>
  </w:style>
</w:styles>
</file>

<file path=word/webSettings.xml><?xml version="1.0" encoding="utf-8"?>
<w:webSettings xmlns:r="http://schemas.openxmlformats.org/officeDocument/2006/relationships" xmlns:w="http://schemas.openxmlformats.org/wordprocessingml/2006/main">
  <w:divs>
    <w:div w:id="1048189910">
      <w:marLeft w:val="0"/>
      <w:marRight w:val="0"/>
      <w:marTop w:val="0"/>
      <w:marBottom w:val="0"/>
      <w:divBdr>
        <w:top w:val="none" w:sz="0" w:space="0" w:color="auto"/>
        <w:left w:val="none" w:sz="0" w:space="0" w:color="auto"/>
        <w:bottom w:val="none" w:sz="0" w:space="0" w:color="auto"/>
        <w:right w:val="none" w:sz="0" w:space="0" w:color="auto"/>
      </w:divBdr>
    </w:div>
    <w:div w:id="1048189911">
      <w:marLeft w:val="0"/>
      <w:marRight w:val="0"/>
      <w:marTop w:val="0"/>
      <w:marBottom w:val="0"/>
      <w:divBdr>
        <w:top w:val="none" w:sz="0" w:space="0" w:color="auto"/>
        <w:left w:val="none" w:sz="0" w:space="0" w:color="auto"/>
        <w:bottom w:val="none" w:sz="0" w:space="0" w:color="auto"/>
        <w:right w:val="none" w:sz="0" w:space="0" w:color="auto"/>
      </w:divBdr>
    </w:div>
    <w:div w:id="1048189921">
      <w:marLeft w:val="0"/>
      <w:marRight w:val="0"/>
      <w:marTop w:val="0"/>
      <w:marBottom w:val="0"/>
      <w:divBdr>
        <w:top w:val="none" w:sz="0" w:space="0" w:color="auto"/>
        <w:left w:val="none" w:sz="0" w:space="0" w:color="auto"/>
        <w:bottom w:val="none" w:sz="0" w:space="0" w:color="auto"/>
        <w:right w:val="none" w:sz="0" w:space="0" w:color="auto"/>
      </w:divBdr>
      <w:divsChild>
        <w:div w:id="1048189912">
          <w:marLeft w:val="0"/>
          <w:marRight w:val="0"/>
          <w:marTop w:val="0"/>
          <w:marBottom w:val="0"/>
          <w:divBdr>
            <w:top w:val="none" w:sz="0" w:space="0" w:color="auto"/>
            <w:left w:val="none" w:sz="0" w:space="0" w:color="auto"/>
            <w:bottom w:val="none" w:sz="0" w:space="0" w:color="auto"/>
            <w:right w:val="none" w:sz="0" w:space="0" w:color="auto"/>
          </w:divBdr>
          <w:divsChild>
            <w:div w:id="1048189918">
              <w:marLeft w:val="0"/>
              <w:marRight w:val="0"/>
              <w:marTop w:val="0"/>
              <w:marBottom w:val="0"/>
              <w:divBdr>
                <w:top w:val="none" w:sz="0" w:space="0" w:color="auto"/>
                <w:left w:val="none" w:sz="0" w:space="0" w:color="auto"/>
                <w:bottom w:val="none" w:sz="0" w:space="0" w:color="auto"/>
                <w:right w:val="none" w:sz="0" w:space="0" w:color="auto"/>
              </w:divBdr>
              <w:divsChild>
                <w:div w:id="10481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14">
          <w:marLeft w:val="0"/>
          <w:marRight w:val="0"/>
          <w:marTop w:val="0"/>
          <w:marBottom w:val="0"/>
          <w:divBdr>
            <w:top w:val="none" w:sz="0" w:space="0" w:color="auto"/>
            <w:left w:val="none" w:sz="0" w:space="0" w:color="auto"/>
            <w:bottom w:val="none" w:sz="0" w:space="0" w:color="auto"/>
            <w:right w:val="none" w:sz="0" w:space="0" w:color="auto"/>
          </w:divBdr>
          <w:divsChild>
            <w:div w:id="1048189919">
              <w:marLeft w:val="0"/>
              <w:marRight w:val="0"/>
              <w:marTop w:val="0"/>
              <w:marBottom w:val="0"/>
              <w:divBdr>
                <w:top w:val="none" w:sz="0" w:space="0" w:color="auto"/>
                <w:left w:val="none" w:sz="0" w:space="0" w:color="auto"/>
                <w:bottom w:val="none" w:sz="0" w:space="0" w:color="auto"/>
                <w:right w:val="none" w:sz="0" w:space="0" w:color="auto"/>
              </w:divBdr>
              <w:divsChild>
                <w:div w:id="1048189916">
                  <w:marLeft w:val="0"/>
                  <w:marRight w:val="0"/>
                  <w:marTop w:val="0"/>
                  <w:marBottom w:val="0"/>
                  <w:divBdr>
                    <w:top w:val="none" w:sz="0" w:space="0" w:color="auto"/>
                    <w:left w:val="none" w:sz="0" w:space="0" w:color="auto"/>
                    <w:bottom w:val="none" w:sz="0" w:space="0" w:color="auto"/>
                    <w:right w:val="none" w:sz="0" w:space="0" w:color="auto"/>
                  </w:divBdr>
                  <w:divsChild>
                    <w:div w:id="1048189915">
                      <w:marLeft w:val="0"/>
                      <w:marRight w:val="0"/>
                      <w:marTop w:val="0"/>
                      <w:marBottom w:val="0"/>
                      <w:divBdr>
                        <w:top w:val="none" w:sz="0" w:space="0" w:color="auto"/>
                        <w:left w:val="none" w:sz="0" w:space="0" w:color="auto"/>
                        <w:bottom w:val="none" w:sz="0" w:space="0" w:color="auto"/>
                        <w:right w:val="none" w:sz="0" w:space="0" w:color="auto"/>
                      </w:divBdr>
                      <w:divsChild>
                        <w:div w:id="1048189913">
                          <w:marLeft w:val="0"/>
                          <w:marRight w:val="0"/>
                          <w:marTop w:val="0"/>
                          <w:marBottom w:val="0"/>
                          <w:divBdr>
                            <w:top w:val="none" w:sz="0" w:space="0" w:color="auto"/>
                            <w:left w:val="none" w:sz="0" w:space="0" w:color="auto"/>
                            <w:bottom w:val="none" w:sz="0" w:space="0" w:color="auto"/>
                            <w:right w:val="none" w:sz="0" w:space="0" w:color="auto"/>
                          </w:divBdr>
                          <w:divsChild>
                            <w:div w:id="1048189922">
                              <w:marLeft w:val="0"/>
                              <w:marRight w:val="0"/>
                              <w:marTop w:val="0"/>
                              <w:marBottom w:val="0"/>
                              <w:divBdr>
                                <w:top w:val="none" w:sz="0" w:space="0" w:color="auto"/>
                                <w:left w:val="none" w:sz="0" w:space="0" w:color="auto"/>
                                <w:bottom w:val="none" w:sz="0" w:space="0" w:color="auto"/>
                                <w:right w:val="none" w:sz="0" w:space="0" w:color="auto"/>
                              </w:divBdr>
                              <w:divsChild>
                                <w:div w:id="10481899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337</Words>
  <Characters>1923</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 NATIONAL SCHOOL</dc:creator>
  <cp:keywords/>
  <dc:description/>
  <cp:lastModifiedBy>Owner</cp:lastModifiedBy>
  <cp:revision>2</cp:revision>
  <cp:lastPrinted>2013-06-14T10:49:00Z</cp:lastPrinted>
  <dcterms:created xsi:type="dcterms:W3CDTF">2021-02-04T11:45:00Z</dcterms:created>
  <dcterms:modified xsi:type="dcterms:W3CDTF">2021-02-04T11:45:00Z</dcterms:modified>
</cp:coreProperties>
</file>